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A2" w:rsidRPr="006D4723" w:rsidRDefault="00BE5DA2" w:rsidP="00BE5DA2">
      <w:pPr>
        <w:jc w:val="center"/>
        <w:rPr>
          <w:b/>
          <w:sz w:val="28"/>
          <w:szCs w:val="28"/>
          <w:lang w:val="bg-BG"/>
        </w:rPr>
      </w:pPr>
      <w:r w:rsidRPr="006D4723">
        <w:rPr>
          <w:b/>
          <w:sz w:val="28"/>
          <w:szCs w:val="28"/>
          <w:lang w:val="bg-BG"/>
        </w:rPr>
        <w:t>УСТАВ НА НАРОДНО ЧИТАЛИЩЕ ПРОБУДА – 1946</w:t>
      </w:r>
    </w:p>
    <w:p w:rsidR="00BE5DA2" w:rsidRDefault="00BE5DA2" w:rsidP="00BE5DA2">
      <w:pPr>
        <w:rPr>
          <w:sz w:val="16"/>
          <w:szCs w:val="16"/>
          <w:lang w:val="bg-BG"/>
        </w:rPr>
      </w:pPr>
    </w:p>
    <w:p w:rsidR="00BE5DA2" w:rsidRDefault="00BE5DA2" w:rsidP="00BE5DA2">
      <w:pPr>
        <w:rPr>
          <w:sz w:val="16"/>
          <w:szCs w:val="16"/>
          <w:lang w:val="bg-BG"/>
        </w:rPr>
      </w:pPr>
    </w:p>
    <w:p w:rsidR="00BE5DA2" w:rsidRDefault="00BE5DA2" w:rsidP="00BE5DA2">
      <w:pPr>
        <w:rPr>
          <w:sz w:val="16"/>
          <w:szCs w:val="16"/>
          <w:lang w:val="bg-BG"/>
        </w:rPr>
      </w:pPr>
    </w:p>
    <w:p w:rsidR="00BE5DA2" w:rsidRDefault="00BE5DA2" w:rsidP="00BE5DA2">
      <w:pPr>
        <w:rPr>
          <w:sz w:val="16"/>
          <w:szCs w:val="16"/>
          <w:lang w:val="bg-BG"/>
        </w:rPr>
      </w:pPr>
    </w:p>
    <w:p w:rsidR="00BE5DA2" w:rsidRDefault="00BE5DA2" w:rsidP="00BE5DA2">
      <w:pPr>
        <w:pStyle w:val="Heading1"/>
        <w:ind w:left="0" w:firstLine="0"/>
        <w:jc w:val="center"/>
        <w:rPr>
          <w:sz w:val="20"/>
          <w:lang w:val="en-US"/>
        </w:rPr>
      </w:pPr>
      <w:r>
        <w:t>ГЛАВА ПЪРВА</w:t>
      </w:r>
    </w:p>
    <w:p w:rsidR="00BE5DA2" w:rsidRDefault="00BE5DA2" w:rsidP="00BE5DA2">
      <w:pPr>
        <w:pStyle w:val="Heading1"/>
        <w:ind w:left="0" w:firstLine="0"/>
        <w:jc w:val="center"/>
      </w:pPr>
      <w:r>
        <w:t>ОБЩИ ПОЛОЖЕНИЯ</w:t>
      </w: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jc w:val="center"/>
        <w:rPr>
          <w:sz w:val="16"/>
          <w:szCs w:val="16"/>
          <w:lang w:val="bg-BG"/>
        </w:rPr>
      </w:pPr>
    </w:p>
    <w:p w:rsidR="00BE5DA2" w:rsidRDefault="00BE5DA2" w:rsidP="00BE5DA2">
      <w:pPr>
        <w:jc w:val="both"/>
        <w:rPr>
          <w:sz w:val="24"/>
        </w:rPr>
      </w:pPr>
      <w:r>
        <w:rPr>
          <w:b/>
          <w:sz w:val="24"/>
          <w:lang w:val="bg-BG"/>
        </w:rPr>
        <w:t xml:space="preserve">Чл.1. </w:t>
      </w:r>
      <w:r>
        <w:rPr>
          <w:sz w:val="24"/>
          <w:lang w:val="ru-RU"/>
        </w:rPr>
        <w:t xml:space="preserve">Народно 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е самостоятелно, независимо самоуправляващо се</w:t>
      </w:r>
      <w:r>
        <w:rPr>
          <w:sz w:val="24"/>
          <w:lang w:val="bg-BG"/>
        </w:rPr>
        <w:t xml:space="preserve"> </w:t>
      </w:r>
      <w:r>
        <w:rPr>
          <w:sz w:val="24"/>
          <w:lang w:val="ru-RU"/>
        </w:rPr>
        <w:t>културно-просветно сдружение</w:t>
      </w:r>
      <w:r>
        <w:rPr>
          <w:sz w:val="24"/>
        </w:rPr>
        <w:t xml:space="preserve"> на населението в гр.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София, Р-н </w:t>
      </w:r>
      <w:r>
        <w:rPr>
          <w:sz w:val="24"/>
          <w:lang w:val="bg-BG"/>
        </w:rPr>
        <w:t>„Лозенец”</w:t>
      </w:r>
      <w:r>
        <w:rPr>
          <w:sz w:val="24"/>
        </w:rPr>
        <w:t xml:space="preserve"> с културно-просветни, възпитателни  и </w:t>
      </w:r>
      <w:r>
        <w:rPr>
          <w:sz w:val="24"/>
          <w:lang w:val="bg-BG"/>
        </w:rPr>
        <w:t xml:space="preserve">информационни </w:t>
      </w:r>
      <w:r>
        <w:rPr>
          <w:sz w:val="24"/>
        </w:rPr>
        <w:t>цели и задачи.</w:t>
      </w:r>
    </w:p>
    <w:p w:rsidR="00BE5DA2" w:rsidRDefault="00BE5DA2" w:rsidP="00BE5DA2">
      <w:pPr>
        <w:jc w:val="both"/>
        <w:rPr>
          <w:b/>
          <w:sz w:val="24"/>
          <w:lang w:val="bg-BG"/>
        </w:rPr>
      </w:pPr>
    </w:p>
    <w:p w:rsidR="00BE5DA2" w:rsidRDefault="00BE5DA2" w:rsidP="00BE5DA2">
      <w:pPr>
        <w:jc w:val="both"/>
        <w:rPr>
          <w:sz w:val="24"/>
          <w:lang w:val="ru-RU"/>
        </w:rPr>
      </w:pPr>
      <w:r>
        <w:rPr>
          <w:b/>
          <w:sz w:val="24"/>
          <w:lang w:val="bg-BG"/>
        </w:rPr>
        <w:t xml:space="preserve">Чл.2.  </w:t>
      </w:r>
      <w:r>
        <w:rPr>
          <w:sz w:val="24"/>
          <w:lang w:val="ru-RU"/>
        </w:rPr>
        <w:t xml:space="preserve">Народно 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не е политическа организация. В дейност</w:t>
      </w:r>
      <w:r>
        <w:rPr>
          <w:sz w:val="24"/>
          <w:lang w:val="bg-BG"/>
        </w:rPr>
        <w:t>та на читалището</w:t>
      </w:r>
      <w:r>
        <w:rPr>
          <w:sz w:val="24"/>
          <w:lang w:val="ru-RU"/>
        </w:rPr>
        <w:t xml:space="preserve"> могат</w:t>
      </w:r>
      <w:r>
        <w:rPr>
          <w:sz w:val="24"/>
          <w:lang w:val="bg-BG"/>
        </w:rPr>
        <w:t xml:space="preserve"> </w:t>
      </w:r>
      <w:r>
        <w:rPr>
          <w:sz w:val="24"/>
          <w:lang w:val="ru-RU"/>
        </w:rPr>
        <w:t>да участват всички бьлгарски граждани без ограничения на възраст и</w:t>
      </w:r>
      <w:r>
        <w:rPr>
          <w:sz w:val="24"/>
          <w:lang w:val="bg-BG"/>
        </w:rPr>
        <w:t xml:space="preserve"> </w:t>
      </w:r>
      <w:r>
        <w:rPr>
          <w:sz w:val="24"/>
          <w:lang w:val="ru-RU"/>
        </w:rPr>
        <w:t>пол, политически и религиозни възгледи и етническо самосъзнание.</w:t>
      </w:r>
    </w:p>
    <w:p w:rsidR="00BE5DA2" w:rsidRDefault="00BE5DA2" w:rsidP="00BE5DA2">
      <w:pPr>
        <w:jc w:val="both"/>
        <w:rPr>
          <w:b/>
          <w:sz w:val="24"/>
          <w:lang w:val="bg-BG"/>
        </w:rPr>
      </w:pP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Чл.3.  </w:t>
      </w:r>
      <w:r>
        <w:rPr>
          <w:rFonts w:ascii="Times New Roman" w:hAnsi="Times New Roman"/>
          <w:sz w:val="24"/>
          <w:lang w:val="ru-RU"/>
        </w:rPr>
        <w:t>Народно  читалище</w:t>
      </w:r>
      <w:r w:rsidRPr="002A19AA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работи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тясна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връзка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учебните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заведения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културни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институти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обществени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други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институции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които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извършват</w:t>
      </w:r>
      <w:proofErr w:type="spellEnd"/>
      <w:r>
        <w:rPr>
          <w:rFonts w:ascii="Times New Roman" w:hAnsi="Times New Roman"/>
          <w:sz w:val="24"/>
          <w:lang w:val="bg-BG"/>
        </w:rPr>
        <w:t xml:space="preserve"> културна, просветна, социална и информационна дейност.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b/>
          <w:sz w:val="24"/>
          <w:lang w:val="bg-BG"/>
        </w:rPr>
      </w:pPr>
    </w:p>
    <w:p w:rsidR="00BE5DA2" w:rsidRDefault="00BE5DA2" w:rsidP="00BE5DA2">
      <w:pPr>
        <w:jc w:val="both"/>
        <w:rPr>
          <w:sz w:val="24"/>
        </w:rPr>
      </w:pPr>
      <w:r>
        <w:rPr>
          <w:b/>
          <w:sz w:val="24"/>
          <w:lang w:val="bg-BG"/>
        </w:rPr>
        <w:t xml:space="preserve">Чл.4. </w:t>
      </w:r>
      <w:r>
        <w:rPr>
          <w:sz w:val="24"/>
          <w:lang w:val="bg-BG"/>
        </w:rPr>
        <w:t xml:space="preserve"> </w:t>
      </w:r>
      <w:r>
        <w:rPr>
          <w:sz w:val="24"/>
          <w:lang w:val="ru-RU"/>
        </w:rPr>
        <w:t xml:space="preserve">Народно 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sz w:val="24"/>
        </w:rPr>
        <w:t>поддържа отношения на сътрудничество с държавни и общински органи и организации,</w:t>
      </w:r>
      <w:r>
        <w:rPr>
          <w:sz w:val="24"/>
          <w:lang w:val="bg-BG"/>
        </w:rPr>
        <w:t xml:space="preserve"> </w:t>
      </w:r>
      <w:r>
        <w:rPr>
          <w:sz w:val="24"/>
        </w:rPr>
        <w:t>изградени на принципа на равнопоставеността.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ru-RU"/>
        </w:rPr>
      </w:pPr>
    </w:p>
    <w:p w:rsidR="00BE5DA2" w:rsidRDefault="00BE5DA2" w:rsidP="00BE5DA2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Чл.5.</w:t>
      </w:r>
      <w:r>
        <w:rPr>
          <w:sz w:val="24"/>
          <w:lang w:val="ru-RU"/>
        </w:rPr>
        <w:t xml:space="preserve"> Народно 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е юридическо лице с нестопанска цел. </w:t>
      </w:r>
      <w:r>
        <w:rPr>
          <w:sz w:val="24"/>
        </w:rPr>
        <w:t xml:space="preserve">То се представлява  от Председателя </w:t>
      </w:r>
      <w:r>
        <w:rPr>
          <w:sz w:val="24"/>
          <w:lang w:val="bg-BG"/>
        </w:rPr>
        <w:t>на Читалището.</w:t>
      </w:r>
    </w:p>
    <w:p w:rsidR="00BE5DA2" w:rsidRDefault="00BE5DA2" w:rsidP="00BE5DA2">
      <w:pPr>
        <w:jc w:val="both"/>
        <w:rPr>
          <w:sz w:val="24"/>
          <w:lang w:val="bg-BG"/>
        </w:rPr>
      </w:pPr>
    </w:p>
    <w:p w:rsidR="00BE5DA2" w:rsidRPr="002A19AA" w:rsidRDefault="00BE5DA2" w:rsidP="00BE5DA2">
      <w:pPr>
        <w:pStyle w:val="PlainText"/>
        <w:jc w:val="both"/>
        <w:rPr>
          <w:rFonts w:ascii="Times New Roman" w:hAnsi="Times New Roman"/>
          <w:b/>
          <w:bCs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Чл. 6.  </w:t>
      </w:r>
      <w:r>
        <w:rPr>
          <w:rFonts w:ascii="Times New Roman" w:hAnsi="Times New Roman"/>
          <w:b/>
          <w:bCs/>
          <w:sz w:val="24"/>
          <w:lang w:val="ru-RU"/>
        </w:rPr>
        <w:t xml:space="preserve">Наименованието на читалището е </w:t>
      </w:r>
      <w:r>
        <w:rPr>
          <w:b/>
          <w:bCs/>
          <w:sz w:val="24"/>
          <w:lang w:val="ru-RU"/>
        </w:rPr>
        <w:t>Пробуда-1946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BE5DA2" w:rsidRDefault="00BE5DA2" w:rsidP="00BE5DA2">
      <w:pPr>
        <w:pStyle w:val="PlainText"/>
        <w:jc w:val="both"/>
        <w:rPr>
          <w:rFonts w:ascii="Times New Roman" w:hAnsi="Times New Roman"/>
          <w:b/>
          <w:bCs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/>
        </w:rPr>
        <w:t>Чл.7. Седалището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lang w:val="bg-BG"/>
        </w:rPr>
        <w:t xml:space="preserve">на </w:t>
      </w:r>
      <w:r>
        <w:rPr>
          <w:rFonts w:ascii="Times New Roman" w:hAnsi="Times New Roman"/>
          <w:b/>
          <w:bCs/>
          <w:sz w:val="24"/>
          <w:lang w:val="ru-RU"/>
        </w:rPr>
        <w:t>читалище</w:t>
      </w:r>
      <w:r w:rsidRPr="00EC4646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bg-BG"/>
        </w:rPr>
        <w:t xml:space="preserve">  е гр. София – 1164, ул. “Света гора” 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b/>
          <w:bCs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/>
        </w:rPr>
        <w:t>№ 17, община “Лозенец”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Чл.8.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Народно  читалище</w:t>
      </w:r>
      <w:r w:rsidRPr="00EC4646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>може да се сдружава с други читалища и организации на регионално и международно равнище при условията и реда на ЗНЧ.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BE5DA2" w:rsidRDefault="00BE5DA2" w:rsidP="00BE5DA2">
      <w:pPr>
        <w:pStyle w:val="PlainText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ГЛАВА ВТОРА</w:t>
      </w:r>
    </w:p>
    <w:p w:rsidR="00BE5DA2" w:rsidRDefault="00BE5DA2" w:rsidP="00BE5DA2">
      <w:pPr>
        <w:pStyle w:val="PlainText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ЦЕЛИ И ЗАДАЧИ</w:t>
      </w:r>
    </w:p>
    <w:p w:rsidR="00BE5DA2" w:rsidRDefault="00BE5DA2" w:rsidP="00BE5DA2">
      <w:pPr>
        <w:pStyle w:val="PlainText"/>
        <w:jc w:val="center"/>
        <w:rPr>
          <w:rFonts w:ascii="Times New Roman" w:hAnsi="Times New Roman"/>
          <w:b/>
          <w:sz w:val="24"/>
          <w:lang w:val="bg-BG"/>
        </w:rPr>
      </w:pPr>
    </w:p>
    <w:p w:rsidR="00BE5DA2" w:rsidRDefault="00BE5DA2" w:rsidP="00BE5DA2">
      <w:pPr>
        <w:pStyle w:val="PlainText"/>
        <w:ind w:left="2124" w:firstLine="708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E5DA2" w:rsidRDefault="00BE5DA2" w:rsidP="00BE5DA2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 9.</w:t>
      </w:r>
      <w:r>
        <w:rPr>
          <w:sz w:val="24"/>
          <w:lang w:val="ru-RU"/>
        </w:rPr>
        <w:t xml:space="preserve"> Целите на Народно  читалище</w:t>
      </w:r>
      <w:r w:rsidRPr="00EC4646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 xml:space="preserve">Пробуда-1946 </w:t>
      </w:r>
      <w:r>
        <w:rPr>
          <w:sz w:val="24"/>
          <w:lang w:val="ru-RU"/>
        </w:rPr>
        <w:t>с</w:t>
      </w:r>
      <w:r>
        <w:rPr>
          <w:sz w:val="24"/>
          <w:lang w:val="bg-BG"/>
        </w:rPr>
        <w:t>а да задоволяват потребностите на гражданите свьрзани сьс:</w:t>
      </w:r>
      <w:r>
        <w:rPr>
          <w:sz w:val="24"/>
        </w:rPr>
        <w:t xml:space="preserve"> </w:t>
      </w:r>
    </w:p>
    <w:p w:rsidR="00BE5DA2" w:rsidRDefault="00BE5DA2" w:rsidP="00BE5DA2">
      <w:pPr>
        <w:numPr>
          <w:ilvl w:val="0"/>
          <w:numId w:val="3"/>
        </w:numPr>
        <w:jc w:val="both"/>
        <w:rPr>
          <w:sz w:val="24"/>
          <w:shd w:val="clear" w:color="auto" w:fill="C0C0C0"/>
          <w:lang w:val="bg-BG"/>
        </w:rPr>
      </w:pPr>
      <w:r>
        <w:rPr>
          <w:sz w:val="24"/>
          <w:szCs w:val="23"/>
          <w:lang w:val="bg-BG"/>
        </w:rPr>
        <w:t>Р</w:t>
      </w:r>
      <w:proofErr w:type="spellStart"/>
      <w:r>
        <w:rPr>
          <w:sz w:val="24"/>
          <w:szCs w:val="23"/>
          <w:lang w:val="en-US"/>
        </w:rPr>
        <w:t>азвитие</w:t>
      </w:r>
      <w:proofErr w:type="spellEnd"/>
      <w:r>
        <w:rPr>
          <w:sz w:val="24"/>
          <w:szCs w:val="23"/>
          <w:lang w:val="en-US"/>
        </w:rPr>
        <w:t xml:space="preserve"> и </w:t>
      </w:r>
      <w:proofErr w:type="spellStart"/>
      <w:r>
        <w:rPr>
          <w:sz w:val="24"/>
          <w:szCs w:val="23"/>
          <w:lang w:val="en-US"/>
        </w:rPr>
        <w:t>обогатяване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на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културния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живот</w:t>
      </w:r>
      <w:proofErr w:type="spellEnd"/>
      <w:r>
        <w:rPr>
          <w:sz w:val="24"/>
          <w:szCs w:val="23"/>
          <w:lang w:val="en-US"/>
        </w:rPr>
        <w:t xml:space="preserve">, </w:t>
      </w:r>
      <w:proofErr w:type="spellStart"/>
      <w:r>
        <w:rPr>
          <w:sz w:val="24"/>
          <w:szCs w:val="23"/>
          <w:lang w:val="en-US"/>
        </w:rPr>
        <w:t>социалната</w:t>
      </w:r>
      <w:proofErr w:type="spellEnd"/>
      <w:r>
        <w:rPr>
          <w:sz w:val="24"/>
          <w:szCs w:val="23"/>
          <w:lang w:val="en-US"/>
        </w:rPr>
        <w:t xml:space="preserve"> и </w:t>
      </w:r>
      <w:proofErr w:type="spellStart"/>
      <w:r>
        <w:rPr>
          <w:sz w:val="24"/>
          <w:szCs w:val="23"/>
          <w:lang w:val="en-US"/>
        </w:rPr>
        <w:t>образователната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дейност</w:t>
      </w:r>
      <w:proofErr w:type="spellEnd"/>
      <w:r>
        <w:rPr>
          <w:sz w:val="24"/>
          <w:szCs w:val="23"/>
          <w:lang w:val="en-US"/>
        </w:rPr>
        <w:t xml:space="preserve"> в  </w:t>
      </w:r>
      <w:r>
        <w:rPr>
          <w:sz w:val="24"/>
          <w:szCs w:val="23"/>
          <w:lang w:val="bg-BG"/>
        </w:rPr>
        <w:t>гр. София, Р-н  “Лозенец”</w:t>
      </w:r>
    </w:p>
    <w:p w:rsidR="00BE5DA2" w:rsidRDefault="00BE5DA2" w:rsidP="00BE5DA2">
      <w:pPr>
        <w:numPr>
          <w:ilvl w:val="0"/>
          <w:numId w:val="3"/>
        </w:numPr>
        <w:jc w:val="both"/>
        <w:rPr>
          <w:sz w:val="24"/>
          <w:szCs w:val="23"/>
          <w:lang w:val="en-US"/>
        </w:rPr>
      </w:pPr>
      <w:r>
        <w:rPr>
          <w:sz w:val="24"/>
          <w:szCs w:val="23"/>
          <w:lang w:val="bg-BG"/>
        </w:rPr>
        <w:t>З</w:t>
      </w:r>
      <w:proofErr w:type="spellStart"/>
      <w:r>
        <w:rPr>
          <w:sz w:val="24"/>
          <w:szCs w:val="23"/>
          <w:lang w:val="en-US"/>
        </w:rPr>
        <w:t>апазване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на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обичаите</w:t>
      </w:r>
      <w:proofErr w:type="spellEnd"/>
      <w:r>
        <w:rPr>
          <w:sz w:val="24"/>
          <w:szCs w:val="23"/>
          <w:lang w:val="en-US"/>
        </w:rPr>
        <w:t xml:space="preserve"> и </w:t>
      </w:r>
      <w:proofErr w:type="spellStart"/>
      <w:r>
        <w:rPr>
          <w:sz w:val="24"/>
          <w:szCs w:val="23"/>
          <w:lang w:val="en-US"/>
        </w:rPr>
        <w:t>традициите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на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българския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народ</w:t>
      </w:r>
      <w:proofErr w:type="spellEnd"/>
      <w:r>
        <w:rPr>
          <w:sz w:val="24"/>
          <w:szCs w:val="23"/>
          <w:lang w:val="en-US"/>
        </w:rPr>
        <w:t>;</w:t>
      </w:r>
    </w:p>
    <w:p w:rsidR="00BE5DA2" w:rsidRDefault="00BE5DA2" w:rsidP="00BE5DA2">
      <w:pPr>
        <w:numPr>
          <w:ilvl w:val="0"/>
          <w:numId w:val="3"/>
        </w:numPr>
        <w:jc w:val="both"/>
        <w:rPr>
          <w:sz w:val="24"/>
          <w:shd w:val="clear" w:color="auto" w:fill="C0C0C0"/>
          <w:lang w:val="bg-BG"/>
        </w:rPr>
      </w:pPr>
      <w:r>
        <w:rPr>
          <w:sz w:val="24"/>
          <w:szCs w:val="23"/>
          <w:lang w:val="bg-BG"/>
        </w:rPr>
        <w:t>Р</w:t>
      </w:r>
      <w:proofErr w:type="spellStart"/>
      <w:r>
        <w:rPr>
          <w:sz w:val="24"/>
          <w:szCs w:val="23"/>
          <w:lang w:val="en-US"/>
        </w:rPr>
        <w:t>азширяване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на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знанията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на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гражданите</w:t>
      </w:r>
      <w:proofErr w:type="spellEnd"/>
      <w:r>
        <w:rPr>
          <w:sz w:val="24"/>
          <w:szCs w:val="23"/>
          <w:lang w:val="en-US"/>
        </w:rPr>
        <w:t xml:space="preserve"> и </w:t>
      </w:r>
      <w:proofErr w:type="spellStart"/>
      <w:r>
        <w:rPr>
          <w:sz w:val="24"/>
          <w:szCs w:val="23"/>
          <w:lang w:val="en-US"/>
        </w:rPr>
        <w:t>приобщаването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им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към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ценностите</w:t>
      </w:r>
      <w:proofErr w:type="spellEnd"/>
      <w:r>
        <w:rPr>
          <w:sz w:val="24"/>
          <w:szCs w:val="23"/>
          <w:lang w:val="en-US"/>
        </w:rPr>
        <w:t xml:space="preserve"> и </w:t>
      </w:r>
      <w:proofErr w:type="spellStart"/>
      <w:r>
        <w:rPr>
          <w:sz w:val="24"/>
          <w:szCs w:val="23"/>
          <w:lang w:val="en-US"/>
        </w:rPr>
        <w:t>постиженията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на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науката</w:t>
      </w:r>
      <w:proofErr w:type="spellEnd"/>
      <w:r>
        <w:rPr>
          <w:sz w:val="24"/>
          <w:szCs w:val="23"/>
          <w:lang w:val="en-US"/>
        </w:rPr>
        <w:t xml:space="preserve">, </w:t>
      </w:r>
      <w:proofErr w:type="spellStart"/>
      <w:r>
        <w:rPr>
          <w:sz w:val="24"/>
          <w:szCs w:val="23"/>
          <w:lang w:val="en-US"/>
        </w:rPr>
        <w:t>изкуството</w:t>
      </w:r>
      <w:proofErr w:type="spellEnd"/>
      <w:r>
        <w:rPr>
          <w:sz w:val="24"/>
          <w:szCs w:val="23"/>
          <w:lang w:val="en-US"/>
        </w:rPr>
        <w:t xml:space="preserve"> и </w:t>
      </w:r>
      <w:proofErr w:type="spellStart"/>
      <w:r>
        <w:rPr>
          <w:sz w:val="24"/>
          <w:szCs w:val="23"/>
          <w:lang w:val="en-US"/>
        </w:rPr>
        <w:t>културата</w:t>
      </w:r>
      <w:proofErr w:type="spellEnd"/>
      <w:r>
        <w:rPr>
          <w:sz w:val="24"/>
          <w:szCs w:val="23"/>
          <w:lang w:val="en-US"/>
        </w:rPr>
        <w:t>;</w:t>
      </w:r>
    </w:p>
    <w:p w:rsidR="00BE5DA2" w:rsidRDefault="00BE5DA2" w:rsidP="00BE5DA2">
      <w:pPr>
        <w:numPr>
          <w:ilvl w:val="0"/>
          <w:numId w:val="3"/>
        </w:numPr>
        <w:jc w:val="both"/>
        <w:rPr>
          <w:sz w:val="24"/>
          <w:shd w:val="clear" w:color="auto" w:fill="C0C0C0"/>
          <w:lang w:val="bg-BG"/>
        </w:rPr>
      </w:pPr>
      <w:r>
        <w:rPr>
          <w:sz w:val="24"/>
          <w:lang w:val="bg-BG"/>
        </w:rPr>
        <w:lastRenderedPageBreak/>
        <w:t>П</w:t>
      </w:r>
      <w:r>
        <w:rPr>
          <w:sz w:val="24"/>
        </w:rPr>
        <w:t>одпомагане  и организиране на културни и стопански инициативи и проекти;</w:t>
      </w:r>
    </w:p>
    <w:p w:rsidR="00BE5DA2" w:rsidRDefault="00BE5DA2" w:rsidP="00BE5DA2">
      <w:pPr>
        <w:numPr>
          <w:ilvl w:val="0"/>
          <w:numId w:val="3"/>
        </w:numPr>
        <w:jc w:val="both"/>
        <w:rPr>
          <w:sz w:val="24"/>
          <w:szCs w:val="23"/>
          <w:lang w:val="en-US"/>
        </w:rPr>
      </w:pPr>
      <w:r>
        <w:rPr>
          <w:sz w:val="24"/>
          <w:szCs w:val="23"/>
          <w:lang w:val="bg-BG"/>
        </w:rPr>
        <w:t>В</w:t>
      </w:r>
      <w:proofErr w:type="spellStart"/>
      <w:r>
        <w:rPr>
          <w:sz w:val="24"/>
          <w:szCs w:val="23"/>
          <w:lang w:val="en-US"/>
        </w:rPr>
        <w:t>ъзпитаване</w:t>
      </w:r>
      <w:proofErr w:type="spellEnd"/>
      <w:r>
        <w:rPr>
          <w:sz w:val="24"/>
          <w:szCs w:val="23"/>
          <w:lang w:val="en-US"/>
        </w:rPr>
        <w:t xml:space="preserve"> и </w:t>
      </w:r>
      <w:proofErr w:type="spellStart"/>
      <w:r>
        <w:rPr>
          <w:sz w:val="24"/>
          <w:szCs w:val="23"/>
          <w:lang w:val="en-US"/>
        </w:rPr>
        <w:t>утвърждаване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на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националното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самосъзнание</w:t>
      </w:r>
      <w:proofErr w:type="spellEnd"/>
      <w:r>
        <w:rPr>
          <w:sz w:val="24"/>
          <w:szCs w:val="23"/>
          <w:lang w:val="en-US"/>
        </w:rPr>
        <w:t>;</w:t>
      </w:r>
    </w:p>
    <w:p w:rsidR="00BE5DA2" w:rsidRDefault="00BE5DA2" w:rsidP="00BE5DA2">
      <w:pPr>
        <w:numPr>
          <w:ilvl w:val="0"/>
          <w:numId w:val="3"/>
        </w:numPr>
        <w:jc w:val="both"/>
        <w:rPr>
          <w:sz w:val="24"/>
          <w:shd w:val="clear" w:color="auto" w:fill="C0C0C0"/>
          <w:lang w:val="bg-BG"/>
        </w:rPr>
      </w:pPr>
      <w:r>
        <w:rPr>
          <w:sz w:val="24"/>
          <w:szCs w:val="23"/>
          <w:lang w:val="bg-BG"/>
        </w:rPr>
        <w:t>О</w:t>
      </w:r>
      <w:proofErr w:type="spellStart"/>
      <w:r>
        <w:rPr>
          <w:sz w:val="24"/>
          <w:szCs w:val="23"/>
          <w:lang w:val="en-US"/>
        </w:rPr>
        <w:t>сигуряване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на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достъп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до</w:t>
      </w:r>
      <w:proofErr w:type="spellEnd"/>
      <w:r>
        <w:rPr>
          <w:sz w:val="24"/>
          <w:szCs w:val="23"/>
          <w:lang w:val="en-US"/>
        </w:rPr>
        <w:t xml:space="preserve"> </w:t>
      </w:r>
      <w:proofErr w:type="spellStart"/>
      <w:r>
        <w:rPr>
          <w:sz w:val="24"/>
          <w:szCs w:val="23"/>
          <w:lang w:val="en-US"/>
        </w:rPr>
        <w:t>информация</w:t>
      </w:r>
      <w:proofErr w:type="spellEnd"/>
      <w:r>
        <w:rPr>
          <w:sz w:val="24"/>
          <w:szCs w:val="23"/>
          <w:lang w:val="bg-BG"/>
        </w:rPr>
        <w:t>;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ru-RU"/>
        </w:rPr>
        <w:t xml:space="preserve">Чл.10. </w:t>
      </w:r>
      <w:r>
        <w:rPr>
          <w:rFonts w:ascii="Times New Roman" w:hAnsi="Times New Roman"/>
          <w:sz w:val="24"/>
          <w:lang w:val="ru-RU"/>
        </w:rPr>
        <w:t xml:space="preserve">За постигане на целта по чл.3, ал.(1) от ЗНЧ  Народно 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извършва основни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дейности, като:</w:t>
      </w:r>
    </w:p>
    <w:p w:rsidR="00BE5DA2" w:rsidRDefault="00BE5DA2" w:rsidP="00BE5DA2">
      <w:pPr>
        <w:autoSpaceDE w:val="0"/>
        <w:autoSpaceDN w:val="0"/>
        <w:adjustRightInd w:val="0"/>
        <w:ind w:firstLine="708"/>
        <w:rPr>
          <w:sz w:val="24"/>
          <w:szCs w:val="23"/>
          <w:lang w:val="en-US"/>
        </w:rPr>
      </w:pPr>
      <w:r>
        <w:rPr>
          <w:b/>
          <w:bCs/>
          <w:sz w:val="24"/>
          <w:lang w:val="ru-RU"/>
        </w:rPr>
        <w:t>1.</w:t>
      </w:r>
      <w:r>
        <w:rPr>
          <w:sz w:val="24"/>
          <w:lang w:val="ru-RU"/>
        </w:rPr>
        <w:t xml:space="preserve">  Поддържане на библиотека,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2.</w:t>
      </w:r>
      <w:r>
        <w:rPr>
          <w:rFonts w:ascii="Times New Roman" w:hAnsi="Times New Roman"/>
          <w:sz w:val="24"/>
          <w:lang w:val="ru-RU"/>
        </w:rPr>
        <w:t xml:space="preserve">  Развиване и подпомагане на любителското художествено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творчество;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3.</w:t>
      </w:r>
      <w:r>
        <w:rPr>
          <w:rFonts w:ascii="Times New Roman" w:hAnsi="Times New Roman"/>
          <w:sz w:val="24"/>
          <w:lang w:val="ru-RU"/>
        </w:rPr>
        <w:t xml:space="preserve"> Организиране на школи, кръжоци, курсове, клубове, празненства, концерти, чествания и младежки дейности;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4.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С</w:t>
      </w:r>
      <w:proofErr w:type="spellStart"/>
      <w:r>
        <w:rPr>
          <w:rFonts w:ascii="Times New Roman" w:hAnsi="Times New Roman"/>
          <w:sz w:val="24"/>
        </w:rPr>
        <w:t>ъдейства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възпитание</w:t>
      </w:r>
      <w:proofErr w:type="spellEnd"/>
      <w:r>
        <w:rPr>
          <w:rFonts w:ascii="Times New Roman" w:hAnsi="Times New Roman"/>
          <w:sz w:val="24"/>
        </w:rPr>
        <w:t xml:space="preserve">  и </w:t>
      </w:r>
      <w:proofErr w:type="spellStart"/>
      <w:r>
        <w:rPr>
          <w:rFonts w:ascii="Times New Roman" w:hAnsi="Times New Roman"/>
          <w:sz w:val="24"/>
        </w:rPr>
        <w:t>утвърждаване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българското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национално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самосъзнание</w:t>
      </w:r>
      <w:proofErr w:type="spellEnd"/>
      <w:r>
        <w:rPr>
          <w:rFonts w:ascii="Times New Roman" w:hAnsi="Times New Roman"/>
          <w:b/>
          <w:bCs/>
          <w:sz w:val="24"/>
          <w:lang w:val="ru-RU"/>
        </w:rPr>
        <w:t>;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b/>
          <w:bCs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ru-RU"/>
        </w:rPr>
        <w:t>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>С</w:t>
      </w:r>
      <w:proofErr w:type="spellStart"/>
      <w:r>
        <w:rPr>
          <w:rFonts w:ascii="Times New Roman" w:hAnsi="Times New Roman"/>
          <w:sz w:val="24"/>
        </w:rPr>
        <w:t>ъдейства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възпитание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дух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демократизъм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родолюбие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общочовешка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нравственост</w:t>
      </w:r>
      <w:proofErr w:type="spellEnd"/>
      <w:r>
        <w:rPr>
          <w:rFonts w:ascii="Times New Roman" w:hAnsi="Times New Roman"/>
          <w:sz w:val="24"/>
          <w:lang w:val="bg-BG"/>
        </w:rPr>
        <w:t>;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6. </w:t>
      </w:r>
      <w:r>
        <w:rPr>
          <w:rFonts w:ascii="Times New Roman" w:hAnsi="Times New Roman"/>
          <w:sz w:val="24"/>
          <w:lang w:val="ru-RU"/>
        </w:rPr>
        <w:t xml:space="preserve">Създаване и съхраняване на музейни </w:t>
      </w:r>
      <w:proofErr w:type="spellStart"/>
      <w:r>
        <w:rPr>
          <w:rFonts w:ascii="Times New Roman" w:hAnsi="Times New Roman"/>
          <w:sz w:val="24"/>
        </w:rPr>
        <w:t>колекции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съгласно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културното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наследство</w:t>
      </w:r>
      <w:proofErr w:type="spellEnd"/>
      <w:r>
        <w:rPr>
          <w:rFonts w:ascii="Times New Roman" w:hAnsi="Times New Roman"/>
          <w:sz w:val="24"/>
        </w:rPr>
        <w:t>;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/>
        </w:rPr>
        <w:t>7.</w:t>
      </w:r>
      <w:r>
        <w:rPr>
          <w:rFonts w:ascii="Times New Roman" w:hAnsi="Times New Roman"/>
          <w:sz w:val="24"/>
          <w:lang w:val="bg-BG"/>
        </w:rPr>
        <w:t xml:space="preserve"> Сьдейства и развива образователна и социална дейност;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sz w:val="24"/>
          <w:szCs w:val="23"/>
          <w:lang w:val="bg-BG"/>
        </w:rPr>
      </w:pPr>
      <w:r>
        <w:rPr>
          <w:rFonts w:ascii="Times New Roman" w:hAnsi="Times New Roman"/>
          <w:b/>
          <w:bCs/>
          <w:sz w:val="24"/>
          <w:lang w:val="ru-RU"/>
        </w:rPr>
        <w:t>8.</w:t>
      </w:r>
      <w:r>
        <w:rPr>
          <w:rFonts w:ascii="Times New Roman" w:hAnsi="Times New Roman"/>
          <w:sz w:val="24"/>
          <w:lang w:val="ru-RU"/>
        </w:rPr>
        <w:t xml:space="preserve"> Осигурява достьп до информация и п</w:t>
      </w:r>
      <w:proofErr w:type="spellStart"/>
      <w:r>
        <w:rPr>
          <w:rFonts w:ascii="Times New Roman" w:hAnsi="Times New Roman"/>
          <w:sz w:val="24"/>
          <w:szCs w:val="23"/>
        </w:rPr>
        <w:t>редоставя</w:t>
      </w:r>
      <w:proofErr w:type="spellEnd"/>
      <w:r>
        <w:rPr>
          <w:rFonts w:ascii="Times New Roman" w:hAnsi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/>
          <w:sz w:val="24"/>
          <w:szCs w:val="23"/>
        </w:rPr>
        <w:t>компютърни</w:t>
      </w:r>
      <w:proofErr w:type="spellEnd"/>
      <w:r>
        <w:rPr>
          <w:rFonts w:ascii="Times New Roman" w:hAnsi="Times New Roman"/>
          <w:sz w:val="24"/>
          <w:szCs w:val="23"/>
        </w:rPr>
        <w:t xml:space="preserve"> и </w:t>
      </w:r>
      <w:proofErr w:type="spellStart"/>
      <w:r>
        <w:rPr>
          <w:rFonts w:ascii="Times New Roman" w:hAnsi="Times New Roman"/>
          <w:sz w:val="24"/>
          <w:szCs w:val="23"/>
        </w:rPr>
        <w:t>интернет</w:t>
      </w:r>
      <w:proofErr w:type="spellEnd"/>
      <w:r>
        <w:rPr>
          <w:rFonts w:ascii="Times New Roman" w:hAnsi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/>
          <w:sz w:val="24"/>
          <w:szCs w:val="23"/>
        </w:rPr>
        <w:t>услуги</w:t>
      </w:r>
      <w:proofErr w:type="spellEnd"/>
      <w:r>
        <w:rPr>
          <w:rFonts w:ascii="Times New Roman" w:hAnsi="Times New Roman"/>
          <w:sz w:val="24"/>
          <w:szCs w:val="23"/>
        </w:rPr>
        <w:t>;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3"/>
          <w:lang w:val="bg-BG"/>
        </w:rPr>
        <w:t>9.</w:t>
      </w:r>
      <w:r>
        <w:rPr>
          <w:rFonts w:ascii="Times New Roman" w:hAnsi="Times New Roman"/>
          <w:sz w:val="24"/>
          <w:szCs w:val="23"/>
          <w:lang w:val="bg-BG"/>
        </w:rPr>
        <w:t xml:space="preserve"> К</w:t>
      </w:r>
      <w:proofErr w:type="spellStart"/>
      <w:r>
        <w:rPr>
          <w:rFonts w:ascii="Times New Roman" w:hAnsi="Times New Roman"/>
          <w:sz w:val="24"/>
        </w:rPr>
        <w:t>лубове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интереси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проучвателска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събирателска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дейност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областта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фолклора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</w:rPr>
        <w:t>етнографията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краезнанието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екологията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дизайнерски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др</w:t>
      </w:r>
      <w:proofErr w:type="spellEnd"/>
      <w:r>
        <w:rPr>
          <w:rFonts w:ascii="Times New Roman" w:hAnsi="Times New Roman"/>
          <w:sz w:val="24"/>
        </w:rPr>
        <w:t>.;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val="bg-BG"/>
        </w:rPr>
        <w:t>10.</w:t>
      </w:r>
      <w:r>
        <w:rPr>
          <w:rFonts w:ascii="Times New Roman" w:hAnsi="Times New Roman"/>
          <w:sz w:val="24"/>
          <w:lang w:val="bg-BG"/>
        </w:rPr>
        <w:t xml:space="preserve"> А</w:t>
      </w:r>
      <w:proofErr w:type="spellStart"/>
      <w:r>
        <w:rPr>
          <w:rFonts w:ascii="Times New Roman" w:hAnsi="Times New Roman"/>
          <w:sz w:val="24"/>
        </w:rPr>
        <w:t>телиета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народни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художествени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занаяти</w:t>
      </w:r>
      <w:proofErr w:type="spellEnd"/>
      <w:r>
        <w:rPr>
          <w:rFonts w:ascii="Times New Roman" w:hAnsi="Times New Roman"/>
          <w:sz w:val="24"/>
        </w:rPr>
        <w:t>;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/>
        </w:rPr>
        <w:t>11.</w:t>
      </w:r>
      <w:r>
        <w:rPr>
          <w:rFonts w:ascii="Times New Roman" w:hAnsi="Times New Roman"/>
          <w:sz w:val="24"/>
          <w:lang w:val="bg-BG"/>
        </w:rPr>
        <w:t xml:space="preserve"> Л</w:t>
      </w:r>
      <w:proofErr w:type="spellStart"/>
      <w:r>
        <w:rPr>
          <w:rFonts w:ascii="Times New Roman" w:hAnsi="Times New Roman"/>
          <w:sz w:val="24"/>
        </w:rPr>
        <w:t>ектории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концерти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изложби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конференции, семинари </w:t>
      </w: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др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bg-BG"/>
        </w:rPr>
        <w:t>;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/>
        </w:rPr>
        <w:t>12.</w:t>
      </w:r>
      <w:r>
        <w:rPr>
          <w:rFonts w:ascii="Times New Roman" w:hAnsi="Times New Roman"/>
          <w:sz w:val="24"/>
          <w:lang w:val="bg-BG"/>
        </w:rPr>
        <w:t xml:space="preserve"> П</w:t>
      </w:r>
      <w:proofErr w:type="spellStart"/>
      <w:r>
        <w:rPr>
          <w:rFonts w:ascii="Times New Roman" w:hAnsi="Times New Roman"/>
          <w:sz w:val="24"/>
        </w:rPr>
        <w:t>разници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ритуали</w:t>
      </w:r>
      <w:proofErr w:type="spellEnd"/>
      <w:r>
        <w:rPr>
          <w:rFonts w:ascii="Times New Roman" w:hAnsi="Times New Roman"/>
          <w:sz w:val="24"/>
          <w:lang w:val="bg-BG"/>
        </w:rPr>
        <w:t>, чествания;</w:t>
      </w:r>
    </w:p>
    <w:p w:rsidR="00BE5DA2" w:rsidRDefault="00BE5DA2" w:rsidP="00BE5DA2">
      <w:pPr>
        <w:ind w:firstLine="708"/>
        <w:rPr>
          <w:sz w:val="24"/>
        </w:rPr>
      </w:pPr>
      <w:r>
        <w:rPr>
          <w:b/>
          <w:bCs/>
          <w:sz w:val="24"/>
          <w:lang w:val="bg-BG"/>
        </w:rPr>
        <w:t>13.</w:t>
      </w:r>
      <w:r>
        <w:rPr>
          <w:sz w:val="24"/>
          <w:lang w:val="bg-BG"/>
        </w:rPr>
        <w:t xml:space="preserve"> И</w:t>
      </w:r>
      <w:r>
        <w:rPr>
          <w:sz w:val="24"/>
        </w:rPr>
        <w:t>здателска,разпространителска, импресарска дейност и др.,</w:t>
      </w:r>
    </w:p>
    <w:p w:rsidR="00BE5DA2" w:rsidRPr="00D76E1E" w:rsidRDefault="00BE5DA2" w:rsidP="00BE5DA2">
      <w:pPr>
        <w:autoSpaceDE w:val="0"/>
        <w:autoSpaceDN w:val="0"/>
        <w:adjustRightInd w:val="0"/>
        <w:ind w:firstLine="708"/>
        <w:rPr>
          <w:sz w:val="24"/>
          <w:szCs w:val="23"/>
          <w:lang w:val="bg-BG"/>
        </w:rPr>
      </w:pPr>
    </w:p>
    <w:p w:rsidR="00BE5DA2" w:rsidRDefault="00BE5DA2" w:rsidP="00BE5DA2">
      <w:pPr>
        <w:autoSpaceDE w:val="0"/>
        <w:autoSpaceDN w:val="0"/>
        <w:adjustRightInd w:val="0"/>
        <w:rPr>
          <w:rFonts w:ascii="TimesNewRomanPSMT" w:hAnsi="TimesNewRomanPSMT"/>
          <w:sz w:val="24"/>
          <w:szCs w:val="23"/>
          <w:lang w:val="en-US"/>
        </w:rPr>
      </w:pPr>
      <w:r>
        <w:rPr>
          <w:b/>
          <w:bCs/>
          <w:sz w:val="24"/>
          <w:szCs w:val="23"/>
          <w:lang w:val="bg-BG"/>
        </w:rPr>
        <w:t xml:space="preserve">Чл..11. </w:t>
      </w:r>
      <w:r>
        <w:rPr>
          <w:sz w:val="24"/>
          <w:lang w:val="ru-RU"/>
        </w:rPr>
        <w:t xml:space="preserve">Народно 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няма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право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да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предоставя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собствено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или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ползвано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от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r>
        <w:rPr>
          <w:rFonts w:ascii="TimesNewRomanPSMT" w:hAnsi="TimesNewRomanPSMT"/>
          <w:sz w:val="24"/>
          <w:szCs w:val="23"/>
          <w:lang w:val="bg-BG"/>
        </w:rPr>
        <w:t>него</w:t>
      </w:r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имущество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възмездно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или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безвъзмездно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>:</w:t>
      </w:r>
    </w:p>
    <w:p w:rsidR="00BE5DA2" w:rsidRDefault="00BE5DA2" w:rsidP="00BE5DA2">
      <w:pPr>
        <w:autoSpaceDE w:val="0"/>
        <w:autoSpaceDN w:val="0"/>
        <w:adjustRightInd w:val="0"/>
        <w:ind w:firstLine="708"/>
        <w:rPr>
          <w:rFonts w:ascii="TimesNewRomanPSMT" w:hAnsi="TimesNewRomanPSMT"/>
          <w:sz w:val="24"/>
          <w:szCs w:val="23"/>
          <w:lang w:val="en-US"/>
        </w:rPr>
      </w:pPr>
      <w:r>
        <w:rPr>
          <w:rFonts w:ascii="TimesNewRomanPSMT" w:hAnsi="TimesNewRomanPSMT"/>
          <w:b/>
          <w:bCs/>
          <w:sz w:val="24"/>
          <w:szCs w:val="23"/>
          <w:lang w:val="en-US"/>
        </w:rPr>
        <w:t>1.</w:t>
      </w:r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r>
        <w:rPr>
          <w:rFonts w:ascii="TimesNewRomanPSMT" w:hAnsi="TimesNewRomanPSMT"/>
          <w:sz w:val="24"/>
          <w:szCs w:val="23"/>
          <w:lang w:val="bg-BG"/>
        </w:rPr>
        <w:t>З</w:t>
      </w:r>
      <w:r>
        <w:rPr>
          <w:rFonts w:ascii="TimesNewRomanPSMT" w:hAnsi="TimesNewRomanPSMT"/>
          <w:sz w:val="24"/>
          <w:szCs w:val="23"/>
          <w:lang w:val="en-US"/>
        </w:rPr>
        <w:t xml:space="preserve">а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хазартни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игри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и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нощни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заведения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>;</w:t>
      </w:r>
    </w:p>
    <w:p w:rsidR="00BE5DA2" w:rsidRDefault="00BE5DA2" w:rsidP="00BE5DA2">
      <w:pPr>
        <w:autoSpaceDE w:val="0"/>
        <w:autoSpaceDN w:val="0"/>
        <w:adjustRightInd w:val="0"/>
        <w:ind w:firstLine="708"/>
        <w:rPr>
          <w:rFonts w:ascii="TimesNewRomanPSMT" w:hAnsi="TimesNewRomanPSMT"/>
          <w:sz w:val="24"/>
          <w:szCs w:val="23"/>
          <w:lang w:val="en-US"/>
        </w:rPr>
      </w:pPr>
      <w:r>
        <w:rPr>
          <w:rFonts w:ascii="TimesNewRomanPSMT" w:hAnsi="TimesNewRomanPSMT"/>
          <w:b/>
          <w:bCs/>
          <w:sz w:val="24"/>
          <w:szCs w:val="23"/>
          <w:lang w:val="en-US"/>
        </w:rPr>
        <w:t>2.</w:t>
      </w:r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r>
        <w:rPr>
          <w:rFonts w:ascii="TimesNewRomanPSMT" w:hAnsi="TimesNewRomanPSMT"/>
          <w:sz w:val="24"/>
          <w:szCs w:val="23"/>
          <w:lang w:val="bg-BG"/>
        </w:rPr>
        <w:t>З</w:t>
      </w:r>
      <w:r>
        <w:rPr>
          <w:rFonts w:ascii="TimesNewRomanPSMT" w:hAnsi="TimesNewRomanPSMT"/>
          <w:sz w:val="24"/>
          <w:szCs w:val="23"/>
          <w:lang w:val="en-US"/>
        </w:rPr>
        <w:t xml:space="preserve">а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дейност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на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нерегистрирани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по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Закона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за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вероизповеданията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религиозни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общности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и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юридически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лица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с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нестопанска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цел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на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такива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общности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>;</w:t>
      </w:r>
    </w:p>
    <w:p w:rsidR="00BE5DA2" w:rsidRDefault="00BE5DA2" w:rsidP="00BE5DA2">
      <w:pPr>
        <w:autoSpaceDE w:val="0"/>
        <w:autoSpaceDN w:val="0"/>
        <w:adjustRightInd w:val="0"/>
        <w:ind w:firstLine="708"/>
        <w:rPr>
          <w:rFonts w:ascii="TimesNewRomanPSMT" w:hAnsi="TimesNewRomanPSMT"/>
          <w:sz w:val="24"/>
          <w:szCs w:val="23"/>
          <w:lang w:val="en-US"/>
        </w:rPr>
      </w:pPr>
      <w:r>
        <w:rPr>
          <w:rFonts w:ascii="TimesNewRomanPSMT" w:hAnsi="TimesNewRomanPSMT"/>
          <w:b/>
          <w:bCs/>
          <w:sz w:val="24"/>
          <w:szCs w:val="23"/>
          <w:lang w:val="en-US"/>
        </w:rPr>
        <w:t>3.</w:t>
      </w:r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r>
        <w:rPr>
          <w:rFonts w:ascii="TimesNewRomanPSMT" w:hAnsi="TimesNewRomanPSMT"/>
          <w:sz w:val="24"/>
          <w:szCs w:val="23"/>
          <w:lang w:val="bg-BG"/>
        </w:rPr>
        <w:t>З</w:t>
      </w:r>
      <w:r>
        <w:rPr>
          <w:rFonts w:ascii="TimesNewRomanPSMT" w:hAnsi="TimesNewRomanPSMT"/>
          <w:sz w:val="24"/>
          <w:szCs w:val="23"/>
          <w:lang w:val="en-US"/>
        </w:rPr>
        <w:t xml:space="preserve">а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постоянно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ползване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от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политически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партии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и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организации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>;</w:t>
      </w:r>
    </w:p>
    <w:p w:rsidR="00BE5DA2" w:rsidRDefault="00BE5DA2" w:rsidP="00BE5DA2">
      <w:pPr>
        <w:autoSpaceDE w:val="0"/>
        <w:autoSpaceDN w:val="0"/>
        <w:adjustRightInd w:val="0"/>
        <w:ind w:firstLine="708"/>
        <w:rPr>
          <w:rFonts w:ascii="TimesNewRomanPSMT" w:hAnsi="TimesNewRomanPSMT"/>
          <w:sz w:val="24"/>
          <w:szCs w:val="23"/>
          <w:lang w:val="en-US"/>
        </w:rPr>
      </w:pPr>
      <w:r>
        <w:rPr>
          <w:rFonts w:ascii="TimesNewRomanPSMT" w:hAnsi="TimesNewRomanPSMT"/>
          <w:b/>
          <w:bCs/>
          <w:sz w:val="24"/>
          <w:szCs w:val="23"/>
          <w:lang w:val="en-US"/>
        </w:rPr>
        <w:t>4.</w:t>
      </w:r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r>
        <w:rPr>
          <w:rFonts w:ascii="TimesNewRomanPSMT" w:hAnsi="TimesNewRomanPSMT"/>
          <w:sz w:val="24"/>
          <w:szCs w:val="23"/>
          <w:lang w:val="bg-BG"/>
        </w:rPr>
        <w:t>Н</w:t>
      </w:r>
      <w:r>
        <w:rPr>
          <w:rFonts w:ascii="TimesNewRomanPSMT" w:hAnsi="TimesNewRomanPSMT"/>
          <w:sz w:val="24"/>
          <w:szCs w:val="23"/>
          <w:lang w:val="en-US"/>
        </w:rPr>
        <w:t xml:space="preserve">а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председателя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,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секретаря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,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членовете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на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настоятелството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и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проверителната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комисия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и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на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членовете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на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техните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 xml:space="preserve"> </w:t>
      </w:r>
      <w:proofErr w:type="spellStart"/>
      <w:r>
        <w:rPr>
          <w:rFonts w:ascii="TimesNewRomanPSMT" w:hAnsi="TimesNewRomanPSMT"/>
          <w:sz w:val="24"/>
          <w:szCs w:val="23"/>
          <w:lang w:val="en-US"/>
        </w:rPr>
        <w:t>семейства</w:t>
      </w:r>
      <w:proofErr w:type="spellEnd"/>
      <w:r>
        <w:rPr>
          <w:rFonts w:ascii="TimesNewRomanPSMT" w:hAnsi="TimesNewRomanPSMT"/>
          <w:sz w:val="24"/>
          <w:szCs w:val="23"/>
          <w:lang w:val="en-US"/>
        </w:rPr>
        <w:t>.</w:t>
      </w:r>
    </w:p>
    <w:p w:rsidR="00BE5DA2" w:rsidRDefault="00BE5DA2" w:rsidP="00BE5DA2">
      <w:pPr>
        <w:pStyle w:val="PlainText"/>
        <w:tabs>
          <w:tab w:val="left" w:pos="1814"/>
        </w:tabs>
        <w:jc w:val="both"/>
        <w:rPr>
          <w:rFonts w:ascii="Times New Roman" w:hAnsi="Times New Roman"/>
          <w:sz w:val="24"/>
          <w:szCs w:val="16"/>
          <w:lang w:val="bg-BG"/>
        </w:rPr>
      </w:pPr>
    </w:p>
    <w:p w:rsidR="00BE5DA2" w:rsidRDefault="00BE5DA2" w:rsidP="00BE5DA2">
      <w:pPr>
        <w:pStyle w:val="PlainText"/>
        <w:jc w:val="center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ГЛАВА ТРЕТА</w:t>
      </w:r>
    </w:p>
    <w:p w:rsidR="00BE5DA2" w:rsidRDefault="00BE5DA2" w:rsidP="00BE5DA2">
      <w:pPr>
        <w:pStyle w:val="PlainText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УЧРЕДЯВАНЕ И ЧЛЕНСТВО</w:t>
      </w:r>
    </w:p>
    <w:p w:rsidR="00BE5DA2" w:rsidRDefault="00BE5DA2" w:rsidP="00BE5DA2">
      <w:pPr>
        <w:pStyle w:val="PlainText"/>
        <w:jc w:val="center"/>
        <w:rPr>
          <w:rFonts w:ascii="Times New Roman" w:hAnsi="Times New Roman"/>
          <w:b/>
          <w:sz w:val="24"/>
          <w:lang w:val="bg-BG"/>
        </w:rPr>
      </w:pPr>
    </w:p>
    <w:p w:rsidR="00BE5DA2" w:rsidRDefault="00BE5DA2" w:rsidP="00BE5DA2">
      <w:pPr>
        <w:pStyle w:val="PlainText"/>
        <w:ind w:left="1416" w:firstLine="708"/>
        <w:jc w:val="center"/>
        <w:rPr>
          <w:rFonts w:ascii="Times New Roman" w:hAnsi="Times New Roman"/>
          <w:sz w:val="24"/>
          <w:szCs w:val="16"/>
          <w:lang w:val="bg-BG"/>
        </w:rPr>
      </w:pP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Чл.12.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Народно 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е учредено през </w:t>
      </w:r>
      <w:r>
        <w:rPr>
          <w:rFonts w:ascii="Times New Roman" w:hAnsi="Times New Roman"/>
          <w:b/>
          <w:sz w:val="24"/>
          <w:lang w:val="bg-BG"/>
        </w:rPr>
        <w:t>1946 година</w:t>
      </w:r>
      <w:r>
        <w:rPr>
          <w:rFonts w:ascii="Times New Roman" w:hAnsi="Times New Roman"/>
          <w:sz w:val="24"/>
          <w:lang w:val="bg-BG"/>
        </w:rPr>
        <w:t xml:space="preserve"> от Дарители.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ru-RU"/>
        </w:rPr>
      </w:pP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Чл.13.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(1)</w:t>
      </w:r>
      <w:r>
        <w:rPr>
          <w:rFonts w:ascii="Times New Roman" w:hAnsi="Times New Roman"/>
          <w:sz w:val="24"/>
          <w:lang w:val="ru-RU"/>
        </w:rPr>
        <w:t xml:space="preserve"> Членовете на Народно 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са индивидуални, колективни </w:t>
      </w:r>
      <w:r>
        <w:rPr>
          <w:rFonts w:ascii="Times New Roman" w:hAnsi="Times New Roman"/>
          <w:sz w:val="24"/>
          <w:lang w:val="bg-BG"/>
        </w:rPr>
        <w:t xml:space="preserve">и </w:t>
      </w:r>
      <w:r>
        <w:rPr>
          <w:rFonts w:ascii="Times New Roman" w:hAnsi="Times New Roman"/>
          <w:sz w:val="24"/>
          <w:lang w:val="ru-RU"/>
        </w:rPr>
        <w:t>почетни.</w:t>
      </w:r>
    </w:p>
    <w:p w:rsidR="00BE5DA2" w:rsidRDefault="00BE5DA2" w:rsidP="00BE5DA2">
      <w:pPr>
        <w:pStyle w:val="PlainText"/>
        <w:ind w:firstLine="48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bg-BG"/>
        </w:rPr>
        <w:t xml:space="preserve">     </w:t>
      </w:r>
      <w:r>
        <w:rPr>
          <w:rFonts w:ascii="Times New Roman" w:hAnsi="Times New Roman"/>
          <w:b/>
          <w:sz w:val="24"/>
          <w:lang w:val="ru-RU"/>
        </w:rPr>
        <w:t>(2)</w:t>
      </w:r>
      <w:r>
        <w:rPr>
          <w:rFonts w:ascii="Times New Roman" w:hAnsi="Times New Roman"/>
          <w:sz w:val="24"/>
          <w:lang w:val="ru-RU"/>
        </w:rPr>
        <w:t xml:space="preserve"> Индивидуалните членове са български граждани. Те биват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действителни и спомагателни:</w:t>
      </w:r>
    </w:p>
    <w:p w:rsidR="00BE5DA2" w:rsidRDefault="00BE5DA2" w:rsidP="00BE5DA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ru-RU"/>
        </w:rPr>
        <w:lastRenderedPageBreak/>
        <w:t>Действителните членове са дееспособни лица,</w:t>
      </w:r>
      <w:r>
        <w:rPr>
          <w:rFonts w:ascii="Times New Roman" w:hAnsi="Times New Roman"/>
          <w:sz w:val="24"/>
          <w:lang w:val="bg-BG"/>
        </w:rPr>
        <w:t xml:space="preserve"> навършили 18 години,</w:t>
      </w:r>
      <w:r>
        <w:rPr>
          <w:rFonts w:ascii="Times New Roman" w:hAnsi="Times New Roman"/>
          <w:sz w:val="24"/>
          <w:lang w:val="ru-RU"/>
        </w:rPr>
        <w:t xml:space="preserve"> плащат редовно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гласувания от Общото събрание на читалището членски внос и имат право на глас.</w:t>
      </w:r>
    </w:p>
    <w:p w:rsidR="00BE5DA2" w:rsidRDefault="00BE5DA2" w:rsidP="00BE5DA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>Имат право да избират и да бъдат избирани в ръководните им органи;</w:t>
      </w:r>
    </w:p>
    <w:p w:rsidR="00BE5DA2" w:rsidRDefault="00BE5DA2" w:rsidP="00BE5DA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Участват пряко и косвено в дейността на читалището;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BE5DA2" w:rsidRDefault="00BE5DA2" w:rsidP="00BE5DA2">
      <w:pPr>
        <w:pStyle w:val="PlainText"/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lang w:val="bg-BG"/>
        </w:rPr>
        <w:t>3</w:t>
      </w:r>
      <w:r>
        <w:rPr>
          <w:rFonts w:ascii="Times New Roman" w:hAnsi="Times New Roman"/>
          <w:b/>
          <w:sz w:val="24"/>
          <w:lang w:val="ru-RU"/>
        </w:rPr>
        <w:t>)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Спомагателните членове са лица от 7 до 18 години, нямат право да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избират и да бъдат избирани в читалищното настоятелство но имат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съвещателен глас.</w:t>
      </w:r>
    </w:p>
    <w:p w:rsidR="00BE5DA2" w:rsidRDefault="00BE5DA2" w:rsidP="00BE5DA2">
      <w:pPr>
        <w:pStyle w:val="PlainText"/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(4)</w:t>
      </w:r>
      <w:r>
        <w:rPr>
          <w:rFonts w:ascii="Times New Roman" w:hAnsi="Times New Roman"/>
          <w:sz w:val="24"/>
          <w:lang w:val="ru-RU"/>
        </w:rPr>
        <w:t xml:space="preserve"> Колективните членове съдействат за осъществяване целите на Народно  читалище</w:t>
      </w:r>
      <w:r w:rsidRPr="00372648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, подпомагат дейността му, както и поддържането и обогатяването на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материалната база и имат право на един глас в общото събрание. Те могат да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бъдат: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        1.</w:t>
      </w:r>
      <w:r>
        <w:rPr>
          <w:rFonts w:ascii="Times New Roman" w:hAnsi="Times New Roman"/>
          <w:sz w:val="24"/>
          <w:lang w:val="ru-RU"/>
        </w:rPr>
        <w:t xml:space="preserve"> Професионални организации;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        2.</w:t>
      </w:r>
      <w:r>
        <w:rPr>
          <w:rFonts w:ascii="Times New Roman" w:hAnsi="Times New Roman"/>
          <w:sz w:val="24"/>
          <w:lang w:val="ru-RU"/>
        </w:rPr>
        <w:t xml:space="preserve"> Стопански организации;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        3.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>Т</w:t>
      </w:r>
      <w:r>
        <w:rPr>
          <w:rFonts w:ascii="Times New Roman" w:hAnsi="Times New Roman"/>
          <w:sz w:val="24"/>
          <w:lang w:val="ru-RU"/>
        </w:rPr>
        <w:t>ърговски дружества;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        4.</w:t>
      </w:r>
      <w:r>
        <w:rPr>
          <w:rFonts w:ascii="Times New Roman" w:hAnsi="Times New Roman"/>
          <w:sz w:val="24"/>
          <w:lang w:val="ru-RU"/>
        </w:rPr>
        <w:t xml:space="preserve"> Кооперации и сдружения;</w:t>
      </w:r>
    </w:p>
    <w:p w:rsidR="00BE5DA2" w:rsidRDefault="00BE5DA2" w:rsidP="00BE5DA2">
      <w:pPr>
        <w:pStyle w:val="PlainText"/>
        <w:ind w:left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b/>
          <w:bCs/>
          <w:sz w:val="24"/>
          <w:lang w:val="ru-RU"/>
        </w:rPr>
        <w:t xml:space="preserve">5. </w:t>
      </w:r>
      <w:r>
        <w:rPr>
          <w:rFonts w:ascii="Times New Roman" w:hAnsi="Times New Roman"/>
          <w:sz w:val="24"/>
          <w:lang w:val="ru-RU"/>
        </w:rPr>
        <w:t>Културно-просветни и любителски клубове и творчески колективи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.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ru-RU"/>
        </w:rPr>
        <w:t>(5)</w:t>
      </w:r>
      <w:r>
        <w:rPr>
          <w:rFonts w:ascii="Times New Roman" w:hAnsi="Times New Roman"/>
          <w:sz w:val="24"/>
          <w:lang w:val="ru-RU"/>
        </w:rPr>
        <w:t xml:space="preserve"> Почетни членове могат да бъдат български и чужди граждани с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изключителни заслуги за читалището</w:t>
      </w:r>
    </w:p>
    <w:p w:rsidR="00BE5DA2" w:rsidRDefault="00BE5DA2" w:rsidP="00BE5DA2">
      <w:pPr>
        <w:pStyle w:val="PlainText"/>
        <w:ind w:firstLine="708"/>
        <w:jc w:val="both"/>
        <w:rPr>
          <w:rFonts w:ascii="Times New Roman" w:hAnsi="Times New Roman"/>
          <w:sz w:val="24"/>
          <w:lang w:val="bg-BG"/>
        </w:rPr>
      </w:pPr>
    </w:p>
    <w:p w:rsidR="00BE5DA2" w:rsidRDefault="00BE5DA2" w:rsidP="00BE5DA2">
      <w:pPr>
        <w:pStyle w:val="PlainText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ГЛАВА ЧЕТВЪРТА.</w:t>
      </w:r>
    </w:p>
    <w:p w:rsidR="00BE5DA2" w:rsidRDefault="00BE5DA2" w:rsidP="00BE5DA2">
      <w:pPr>
        <w:pStyle w:val="PlainText"/>
        <w:ind w:left="2832"/>
        <w:jc w:val="both"/>
        <w:rPr>
          <w:rFonts w:ascii="Times New Roman" w:hAnsi="Times New Roman"/>
          <w:b/>
          <w:sz w:val="24"/>
          <w:szCs w:val="28"/>
          <w:lang w:val="bg-BG"/>
        </w:rPr>
      </w:pPr>
      <w:r>
        <w:rPr>
          <w:rFonts w:ascii="Times New Roman" w:hAnsi="Times New Roman"/>
          <w:b/>
          <w:sz w:val="24"/>
          <w:szCs w:val="28"/>
        </w:rPr>
        <w:t>ОРГАНИ НА САМОУПРАВЛЕНИЕТО</w:t>
      </w:r>
    </w:p>
    <w:p w:rsidR="00BE5DA2" w:rsidRDefault="00BE5DA2" w:rsidP="00BE5DA2">
      <w:pPr>
        <w:pStyle w:val="PlainText"/>
        <w:ind w:left="2832"/>
        <w:jc w:val="both"/>
        <w:rPr>
          <w:rFonts w:ascii="Times New Roman" w:hAnsi="Times New Roman"/>
          <w:b/>
          <w:szCs w:val="16"/>
          <w:lang w:val="bg-BG"/>
        </w:rPr>
      </w:pPr>
    </w:p>
    <w:p w:rsidR="00BE5DA2" w:rsidRDefault="00BE5DA2" w:rsidP="00BE5DA2">
      <w:pPr>
        <w:pStyle w:val="PlainText"/>
        <w:jc w:val="both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Чл.1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  <w:lang w:val="bg-BG"/>
        </w:rPr>
        <w:t>.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Органи </w:t>
      </w:r>
      <w:r>
        <w:rPr>
          <w:rFonts w:ascii="Times New Roman" w:hAnsi="Times New Roman"/>
          <w:sz w:val="24"/>
          <w:lang w:val="bg-BG"/>
        </w:rPr>
        <w:t xml:space="preserve">за управление </w:t>
      </w:r>
      <w:r>
        <w:rPr>
          <w:rFonts w:ascii="Times New Roman" w:hAnsi="Times New Roman"/>
          <w:sz w:val="24"/>
          <w:lang w:val="ru-RU"/>
        </w:rPr>
        <w:t xml:space="preserve">на </w:t>
      </w:r>
      <w:r>
        <w:rPr>
          <w:rFonts w:ascii="Times New Roman" w:hAnsi="Times New Roman"/>
          <w:caps/>
          <w:sz w:val="24"/>
          <w:lang w:val="ru-RU"/>
        </w:rPr>
        <w:t>Н</w:t>
      </w:r>
      <w:r>
        <w:rPr>
          <w:rFonts w:ascii="Times New Roman" w:hAnsi="Times New Roman"/>
          <w:sz w:val="24"/>
          <w:lang w:val="ru-RU"/>
        </w:rPr>
        <w:t xml:space="preserve">ародно 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са</w:t>
      </w:r>
      <w:r>
        <w:rPr>
          <w:rFonts w:ascii="Times New Roman" w:hAnsi="Times New Roman"/>
          <w:sz w:val="24"/>
          <w:lang w:val="bg-BG"/>
        </w:rPr>
        <w:t>;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b/>
          <w:caps/>
          <w:sz w:val="24"/>
          <w:lang w:val="ru-RU"/>
        </w:rPr>
        <w:t>О</w:t>
      </w:r>
      <w:r>
        <w:rPr>
          <w:rFonts w:ascii="Times New Roman" w:hAnsi="Times New Roman"/>
          <w:b/>
          <w:sz w:val="24"/>
          <w:lang w:val="ru-RU"/>
        </w:rPr>
        <w:t>бщото</w:t>
      </w:r>
      <w:r>
        <w:rPr>
          <w:rFonts w:ascii="Times New Roman" w:hAnsi="Times New Roman"/>
          <w:b/>
          <w:caps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 xml:space="preserve">събрание, </w:t>
      </w:r>
      <w:r>
        <w:rPr>
          <w:rFonts w:ascii="Times New Roman" w:hAnsi="Times New Roman"/>
          <w:b/>
          <w:caps/>
          <w:sz w:val="24"/>
          <w:lang w:val="ru-RU"/>
        </w:rPr>
        <w:t>н</w:t>
      </w:r>
      <w:r>
        <w:rPr>
          <w:rFonts w:ascii="Times New Roman" w:hAnsi="Times New Roman"/>
          <w:b/>
          <w:sz w:val="24"/>
          <w:lang w:val="ru-RU"/>
        </w:rPr>
        <w:t>астоятелството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 xml:space="preserve">и </w:t>
      </w:r>
      <w:r>
        <w:rPr>
          <w:rFonts w:ascii="Times New Roman" w:hAnsi="Times New Roman"/>
          <w:b/>
          <w:sz w:val="24"/>
          <w:lang w:val="bg-BG"/>
        </w:rPr>
        <w:t>П</w:t>
      </w:r>
      <w:r>
        <w:rPr>
          <w:rFonts w:ascii="Times New Roman" w:hAnsi="Times New Roman"/>
          <w:b/>
          <w:sz w:val="24"/>
          <w:lang w:val="ru-RU"/>
        </w:rPr>
        <w:t>роверителната комисия.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b/>
          <w:sz w:val="24"/>
          <w:szCs w:val="16"/>
          <w:lang w:val="bg-BG"/>
        </w:rPr>
      </w:pP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Чл.1</w:t>
      </w: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(1)</w:t>
      </w:r>
      <w:r>
        <w:rPr>
          <w:rFonts w:ascii="Times New Roman" w:hAnsi="Times New Roman"/>
          <w:sz w:val="24"/>
          <w:lang w:val="ru-RU"/>
        </w:rPr>
        <w:t xml:space="preserve"> Върховен орган на читалището е </w:t>
      </w:r>
      <w:r>
        <w:rPr>
          <w:rFonts w:ascii="Times New Roman" w:hAnsi="Times New Roman"/>
          <w:b/>
          <w:caps/>
          <w:sz w:val="24"/>
          <w:lang w:val="ru-RU"/>
        </w:rPr>
        <w:t>общото събрание</w:t>
      </w:r>
      <w:r>
        <w:rPr>
          <w:rFonts w:ascii="Times New Roman" w:hAnsi="Times New Roman"/>
          <w:sz w:val="24"/>
          <w:lang w:val="ru-RU"/>
        </w:rPr>
        <w:t>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</w:t>
      </w:r>
      <w:r>
        <w:rPr>
          <w:rFonts w:ascii="Times New Roman" w:hAnsi="Times New Roman"/>
          <w:b/>
          <w:sz w:val="24"/>
          <w:lang w:val="bg-BG"/>
        </w:rPr>
        <w:t xml:space="preserve">     </w:t>
      </w:r>
      <w:r>
        <w:rPr>
          <w:rFonts w:ascii="Times New Roman" w:hAnsi="Times New Roman"/>
          <w:b/>
          <w:sz w:val="24"/>
          <w:lang w:val="ru-RU"/>
        </w:rPr>
        <w:t>(2)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b/>
          <w:caps/>
          <w:sz w:val="24"/>
          <w:lang w:val="ru-RU"/>
        </w:rPr>
        <w:t>Общото събрание</w:t>
      </w:r>
      <w:r>
        <w:rPr>
          <w:rFonts w:ascii="Times New Roman" w:hAnsi="Times New Roman"/>
          <w:sz w:val="24"/>
          <w:lang w:val="ru-RU"/>
        </w:rPr>
        <w:t xml:space="preserve"> на читалището се състои от всички членове на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читалището, имащи право на глас.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</w:rPr>
        <w:t>Чл.17. (1)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Общото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събрание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proofErr w:type="spellStart"/>
      <w:r>
        <w:rPr>
          <w:rFonts w:ascii="Times New Roman" w:hAnsi="Times New Roman"/>
          <w:sz w:val="24"/>
        </w:rPr>
        <w:t>Изменя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допълва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устава</w:t>
      </w:r>
      <w:proofErr w:type="spellEnd"/>
      <w:r>
        <w:rPr>
          <w:rFonts w:ascii="Times New Roman" w:hAnsi="Times New Roman"/>
          <w:sz w:val="24"/>
        </w:rPr>
        <w:t>;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Избира и освобождава членовете на Настоятелството,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Проверителната комисия и Председателя;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Приема вътрешните актове, необходими за организацията на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дейността на читалището;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>И</w:t>
      </w:r>
      <w:proofErr w:type="spellStart"/>
      <w:r>
        <w:rPr>
          <w:rFonts w:ascii="Times New Roman" w:hAnsi="Times New Roman"/>
          <w:sz w:val="24"/>
        </w:rPr>
        <w:t>зключва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членове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читалището</w:t>
      </w:r>
      <w:proofErr w:type="spellEnd"/>
      <w:r>
        <w:rPr>
          <w:rFonts w:ascii="Times New Roman" w:hAnsi="Times New Roman"/>
          <w:sz w:val="24"/>
        </w:rPr>
        <w:t>;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Определя основни насоки за </w:t>
      </w:r>
      <w:r>
        <w:rPr>
          <w:rFonts w:ascii="Times New Roman" w:hAnsi="Times New Roman"/>
          <w:sz w:val="24"/>
          <w:lang w:val="bg-BG"/>
        </w:rPr>
        <w:t>развитие</w:t>
      </w:r>
      <w:r>
        <w:rPr>
          <w:rFonts w:ascii="Times New Roman" w:hAnsi="Times New Roman"/>
          <w:sz w:val="24"/>
          <w:lang w:val="ru-RU"/>
        </w:rPr>
        <w:t xml:space="preserve"> дейността на читалището;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Взема решение и </w:t>
      </w:r>
      <w:r>
        <w:rPr>
          <w:rFonts w:ascii="Times New Roman" w:hAnsi="Times New Roman"/>
          <w:sz w:val="24"/>
          <w:u w:val="single"/>
          <w:lang w:val="ru-RU"/>
        </w:rPr>
        <w:t>делегира права на Настоятелството</w:t>
      </w:r>
      <w:r>
        <w:rPr>
          <w:rFonts w:ascii="Times New Roman" w:hAnsi="Times New Roman"/>
          <w:sz w:val="24"/>
          <w:lang w:val="ru-RU"/>
        </w:rPr>
        <w:t xml:space="preserve"> за членуване или за прекратяване на членството в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Читалищен съюз</w:t>
      </w:r>
      <w:r>
        <w:rPr>
          <w:rFonts w:ascii="Times New Roman" w:hAnsi="Times New Roman"/>
          <w:sz w:val="24"/>
          <w:lang w:val="bg-BG"/>
        </w:rPr>
        <w:t xml:space="preserve"> и в други организации, свързани с дейността </w:t>
      </w:r>
      <w:r>
        <w:rPr>
          <w:rFonts w:ascii="Times New Roman" w:hAnsi="Times New Roman"/>
          <w:sz w:val="24"/>
          <w:lang w:val="ru-RU"/>
        </w:rPr>
        <w:t xml:space="preserve">на </w:t>
      </w:r>
      <w:r>
        <w:rPr>
          <w:rFonts w:ascii="Times New Roman" w:hAnsi="Times New Roman"/>
          <w:caps/>
          <w:sz w:val="24"/>
          <w:lang w:val="ru-RU"/>
        </w:rPr>
        <w:t>Н</w:t>
      </w:r>
      <w:r>
        <w:rPr>
          <w:rFonts w:ascii="Times New Roman" w:hAnsi="Times New Roman"/>
          <w:sz w:val="24"/>
          <w:lang w:val="ru-RU"/>
        </w:rPr>
        <w:t xml:space="preserve">ародно  читалище </w:t>
      </w:r>
      <w:r>
        <w:rPr>
          <w:b/>
          <w:bCs/>
          <w:sz w:val="24"/>
          <w:lang w:val="ru-RU"/>
        </w:rPr>
        <w:t>Пробуда-1946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Приема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бюджета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читалището</w:t>
      </w:r>
      <w:proofErr w:type="spellEnd"/>
      <w:r>
        <w:rPr>
          <w:rFonts w:ascii="Times New Roman" w:hAnsi="Times New Roman"/>
          <w:sz w:val="24"/>
        </w:rPr>
        <w:t>;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Приема годишния отчет</w:t>
      </w:r>
      <w:r>
        <w:rPr>
          <w:rFonts w:ascii="Times New Roman" w:hAnsi="Times New Roman"/>
          <w:sz w:val="24"/>
          <w:lang w:val="bg-BG"/>
        </w:rPr>
        <w:t xml:space="preserve">  на Настоятелството до 30 март на следващата година</w:t>
      </w:r>
      <w:r>
        <w:rPr>
          <w:rFonts w:ascii="Times New Roman" w:hAnsi="Times New Roman"/>
          <w:sz w:val="24"/>
          <w:lang w:val="ru-RU"/>
        </w:rPr>
        <w:t>;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bg-BG"/>
        </w:rPr>
        <w:t>О</w:t>
      </w:r>
      <w:r>
        <w:rPr>
          <w:rFonts w:ascii="Times New Roman" w:hAnsi="Times New Roman"/>
          <w:sz w:val="24"/>
          <w:lang w:val="ru-RU"/>
        </w:rPr>
        <w:t xml:space="preserve">пределя </w:t>
      </w:r>
      <w:r>
        <w:rPr>
          <w:rFonts w:ascii="Times New Roman" w:hAnsi="Times New Roman"/>
          <w:sz w:val="24"/>
          <w:lang w:val="bg-BG"/>
        </w:rPr>
        <w:t xml:space="preserve">и гласува </w:t>
      </w:r>
      <w:r>
        <w:rPr>
          <w:rFonts w:ascii="Times New Roman" w:hAnsi="Times New Roman"/>
          <w:sz w:val="24"/>
          <w:lang w:val="ru-RU"/>
        </w:rPr>
        <w:t>размера на членския внос;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Отменя решения на органите на читалището;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Взема решение за прекратяване на читалището; 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Взема решения за откриване на филиали на</w:t>
      </w:r>
      <w:r>
        <w:rPr>
          <w:rFonts w:ascii="Times New Roman" w:hAnsi="Times New Roman"/>
          <w:caps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Народно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след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съгласуване с Общината;</w:t>
      </w:r>
    </w:p>
    <w:p w:rsidR="00BE5DA2" w:rsidRDefault="00BE5DA2" w:rsidP="00BE5DA2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Взема решение за отнасяне до съда на незаконосъобразни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действия на ръководството или отделни читалищни членове.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ru-RU"/>
        </w:rPr>
        <w:t xml:space="preserve">        </w:t>
      </w:r>
      <w:r>
        <w:rPr>
          <w:rFonts w:ascii="Times New Roman" w:hAnsi="Times New Roman"/>
          <w:b/>
          <w:sz w:val="24"/>
          <w:lang w:val="bg-BG"/>
        </w:rPr>
        <w:t xml:space="preserve">      </w:t>
      </w:r>
      <w:r>
        <w:rPr>
          <w:rFonts w:ascii="Times New Roman" w:hAnsi="Times New Roman"/>
          <w:b/>
          <w:sz w:val="24"/>
          <w:lang w:val="ru-RU"/>
        </w:rPr>
        <w:t>(2)</w:t>
      </w:r>
      <w:r>
        <w:rPr>
          <w:rFonts w:ascii="Times New Roman" w:hAnsi="Times New Roman"/>
          <w:sz w:val="24"/>
          <w:lang w:val="ru-RU"/>
        </w:rPr>
        <w:t xml:space="preserve"> Решенията на общото събрание са задължителни за другите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органи на читалището.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szCs w:val="16"/>
          <w:lang w:val="bg-BG"/>
        </w:rPr>
      </w:pP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ru-RU"/>
        </w:rPr>
        <w:t>Чл. 18.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(1)</w:t>
      </w:r>
      <w:r>
        <w:rPr>
          <w:rFonts w:ascii="Times New Roman" w:hAnsi="Times New Roman"/>
          <w:sz w:val="24"/>
          <w:lang w:val="ru-RU"/>
        </w:rPr>
        <w:t xml:space="preserve"> Редовно Общо събрание на читалището се свиква от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Настоятелството най-малко веднъж годишно. Извънредно Общо събрание може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да бъде свикано по решение на Настоятелството, по искане на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Проверителната комисия или на една трета от членовете на читалището с право на  глас.</w:t>
      </w:r>
      <w:r w:rsidRPr="00F675EB">
        <w:rPr>
          <w:rFonts w:ascii="Times New Roman" w:hAnsi="Times New Roman"/>
          <w:sz w:val="24"/>
          <w:lang w:val="ru-RU"/>
        </w:rPr>
        <w:t>При отказ на настоятелството да свика извънредно общо събрание, до  15  дни от постъпване на искането проверителната комисия или  една трета от  членовете на читлището с право на глас могт  да свикат  извънредно общо събрание от свое име.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</w:t>
      </w:r>
      <w:r>
        <w:rPr>
          <w:rFonts w:ascii="Times New Roman" w:hAnsi="Times New Roman"/>
          <w:b/>
          <w:sz w:val="24"/>
          <w:lang w:val="bg-BG"/>
        </w:rPr>
        <w:t xml:space="preserve">      </w:t>
      </w:r>
      <w:r>
        <w:rPr>
          <w:rFonts w:ascii="Times New Roman" w:hAnsi="Times New Roman"/>
          <w:b/>
          <w:sz w:val="24"/>
          <w:lang w:val="ru-RU"/>
        </w:rPr>
        <w:t>(2)</w:t>
      </w:r>
      <w:r>
        <w:rPr>
          <w:rFonts w:ascii="Times New Roman" w:hAnsi="Times New Roman"/>
          <w:sz w:val="24"/>
          <w:lang w:val="ru-RU"/>
        </w:rPr>
        <w:t xml:space="preserve"> Поканата за събрание трябва да съдържа дневния ред, датата,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часа и мястото на провеждането му и кой го свиква. Тя трябва да бъде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получена не по-късно от 7 дни преди датата на провеждането.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 същия срок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>на общодостъпни места трябва да бъде обявено и съобщение за събранието.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ru-RU"/>
        </w:rPr>
        <w:t xml:space="preserve">        </w:t>
      </w:r>
      <w:r>
        <w:rPr>
          <w:rFonts w:ascii="Times New Roman" w:hAnsi="Times New Roman"/>
          <w:sz w:val="24"/>
          <w:lang w:val="bg-BG"/>
        </w:rPr>
        <w:t xml:space="preserve">       </w:t>
      </w:r>
      <w:r>
        <w:rPr>
          <w:rFonts w:ascii="Times New Roman" w:hAnsi="Times New Roman"/>
          <w:b/>
          <w:sz w:val="24"/>
          <w:lang w:val="ru-RU"/>
        </w:rPr>
        <w:t>(3)</w:t>
      </w:r>
      <w:r>
        <w:rPr>
          <w:rFonts w:ascii="Times New Roman" w:hAnsi="Times New Roman"/>
          <w:sz w:val="24"/>
          <w:lang w:val="ru-RU"/>
        </w:rPr>
        <w:t xml:space="preserve"> Общото събрание е законно, ако присъстват най-малко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половината от имащите право на глас членове на читалището. </w:t>
      </w:r>
      <w:r w:rsidRPr="00F675EB">
        <w:rPr>
          <w:rFonts w:ascii="Times New Roman" w:hAnsi="Times New Roman"/>
          <w:sz w:val="24"/>
          <w:lang w:val="ru-RU"/>
        </w:rPr>
        <w:t>При липса на  кворум  събранието се отлага с един час.Тогава събранието е законно колкото и членове да са се явили.</w:t>
      </w:r>
    </w:p>
    <w:p w:rsidR="00BE5DA2" w:rsidRDefault="00BE5DA2" w:rsidP="00BE5DA2">
      <w:pPr>
        <w:rPr>
          <w:sz w:val="24"/>
          <w:lang w:val="bg-BG"/>
        </w:rPr>
      </w:pPr>
      <w:r>
        <w:rPr>
          <w:b/>
          <w:sz w:val="24"/>
        </w:rPr>
        <w:t>Чл.</w:t>
      </w:r>
      <w:r>
        <w:rPr>
          <w:b/>
          <w:sz w:val="24"/>
          <w:lang w:val="bg-BG"/>
        </w:rPr>
        <w:t>19.</w:t>
      </w:r>
      <w:r>
        <w:rPr>
          <w:b/>
          <w:bCs/>
          <w:sz w:val="24"/>
        </w:rPr>
        <w:t>(1</w:t>
      </w:r>
      <w:r>
        <w:rPr>
          <w:b/>
          <w:bCs/>
          <w:sz w:val="24"/>
          <w:lang w:val="bg-BG"/>
        </w:rPr>
        <w:t>)</w:t>
      </w:r>
      <w:r>
        <w:rPr>
          <w:sz w:val="24"/>
          <w:lang w:val="bg-BG"/>
        </w:rPr>
        <w:t xml:space="preserve"> </w:t>
      </w:r>
      <w:r>
        <w:rPr>
          <w:sz w:val="24"/>
        </w:rPr>
        <w:t>Общото събрание взима решение с явно гласуване и с обикновено мнозинство повече от половината от присъстващите.</w:t>
      </w:r>
    </w:p>
    <w:p w:rsidR="00BE5DA2" w:rsidRDefault="00BE5DA2" w:rsidP="00BE5DA2">
      <w:pPr>
        <w:rPr>
          <w:sz w:val="24"/>
          <w:lang w:val="bg-BG"/>
        </w:rPr>
      </w:pPr>
    </w:p>
    <w:p w:rsidR="00BE5DA2" w:rsidRPr="00F675EB" w:rsidRDefault="00BE5DA2" w:rsidP="00BE5DA2">
      <w:pPr>
        <w:rPr>
          <w:sz w:val="24"/>
          <w:lang w:val="bg-BG"/>
        </w:rPr>
      </w:pPr>
      <w:r>
        <w:rPr>
          <w:b/>
          <w:bCs/>
          <w:sz w:val="24"/>
          <w:lang w:val="bg-BG"/>
        </w:rPr>
        <w:t xml:space="preserve">           (</w:t>
      </w:r>
      <w:r>
        <w:rPr>
          <w:b/>
          <w:bCs/>
          <w:sz w:val="24"/>
        </w:rPr>
        <w:t>2</w:t>
      </w:r>
      <w:r>
        <w:rPr>
          <w:b/>
          <w:bCs/>
          <w:sz w:val="24"/>
          <w:lang w:val="bg-BG"/>
        </w:rPr>
        <w:t>)</w:t>
      </w:r>
      <w:r>
        <w:rPr>
          <w:sz w:val="24"/>
          <w:lang w:val="bg-BG"/>
        </w:rPr>
        <w:t xml:space="preserve"> </w:t>
      </w:r>
      <w:r>
        <w:rPr>
          <w:sz w:val="24"/>
        </w:rPr>
        <w:t>Решенията по чл.17, т.1,</w:t>
      </w:r>
      <w:r>
        <w:rPr>
          <w:sz w:val="24"/>
          <w:lang w:val="bg-BG"/>
        </w:rPr>
        <w:t xml:space="preserve"> </w:t>
      </w:r>
      <w:r>
        <w:rPr>
          <w:sz w:val="24"/>
        </w:rPr>
        <w:t>т.4,</w:t>
      </w:r>
      <w:r>
        <w:rPr>
          <w:sz w:val="24"/>
          <w:lang w:val="bg-BG"/>
        </w:rPr>
        <w:t xml:space="preserve"> </w:t>
      </w:r>
      <w:r>
        <w:rPr>
          <w:sz w:val="24"/>
        </w:rPr>
        <w:t>т.10,</w:t>
      </w:r>
      <w:r>
        <w:rPr>
          <w:sz w:val="24"/>
          <w:lang w:val="bg-BG"/>
        </w:rPr>
        <w:t xml:space="preserve"> т.</w:t>
      </w:r>
      <w:r>
        <w:rPr>
          <w:sz w:val="24"/>
        </w:rPr>
        <w:t xml:space="preserve">11 и </w:t>
      </w:r>
      <w:r>
        <w:rPr>
          <w:sz w:val="24"/>
          <w:lang w:val="bg-BG"/>
        </w:rPr>
        <w:t>т.</w:t>
      </w:r>
      <w:r>
        <w:rPr>
          <w:sz w:val="24"/>
        </w:rPr>
        <w:t>12</w:t>
      </w:r>
      <w:r>
        <w:rPr>
          <w:sz w:val="24"/>
          <w:lang w:val="bg-BG"/>
        </w:rPr>
        <w:t xml:space="preserve"> от Устава на читалището </w:t>
      </w:r>
      <w:r>
        <w:rPr>
          <w:sz w:val="24"/>
        </w:rPr>
        <w:t>се взимат с мнозинство най-малко две трети от всички</w:t>
      </w:r>
      <w:r>
        <w:rPr>
          <w:sz w:val="24"/>
          <w:lang w:val="bg-BG"/>
        </w:rPr>
        <w:t xml:space="preserve"> присъстващи </w:t>
      </w:r>
      <w:r>
        <w:rPr>
          <w:sz w:val="24"/>
        </w:rPr>
        <w:t xml:space="preserve"> членове.</w:t>
      </w:r>
      <w:r>
        <w:rPr>
          <w:sz w:val="24"/>
          <w:lang w:val="bg-BG"/>
        </w:rPr>
        <w:t xml:space="preserve"> </w:t>
      </w:r>
      <w:r w:rsidRPr="00F675EB">
        <w:rPr>
          <w:sz w:val="24"/>
          <w:lang w:val="bg-BG"/>
        </w:rPr>
        <w:t>Останалите решения се вземат с мнозинство повече от  половината от  присъстващите членове.</w:t>
      </w:r>
    </w:p>
    <w:p w:rsidR="00BE5DA2" w:rsidRPr="00F675EB" w:rsidRDefault="00BE5DA2" w:rsidP="00BE5DA2">
      <w:pPr>
        <w:pStyle w:val="BodyText"/>
      </w:pPr>
      <w:r w:rsidRPr="00F675EB">
        <w:rPr>
          <w:b/>
          <w:lang w:val="ru-RU"/>
        </w:rPr>
        <w:t xml:space="preserve">           (3)</w:t>
      </w:r>
      <w:r w:rsidRPr="00F675EB">
        <w:rPr>
          <w:lang w:val="ru-RU"/>
        </w:rPr>
        <w:t xml:space="preserve"> </w:t>
      </w:r>
      <w:r w:rsidRPr="00F675EB">
        <w:t>Две трети от членовете на общото събрание могат да предявят иск  пред окръжния съд за отмяна на решение на общото събрание,</w:t>
      </w:r>
      <w:r w:rsidRPr="00F675EB">
        <w:rPr>
          <w:lang w:val="bg-BG"/>
        </w:rPr>
        <w:t xml:space="preserve">  </w:t>
      </w:r>
      <w:r w:rsidRPr="00F675EB">
        <w:t>ако по тяхна преценка то противоречи на ЗНЧ или на този устав.</w:t>
      </w:r>
    </w:p>
    <w:p w:rsidR="00BE5DA2" w:rsidRDefault="00BE5DA2" w:rsidP="00BE5DA2">
      <w:pPr>
        <w:jc w:val="both"/>
        <w:rPr>
          <w:sz w:val="24"/>
          <w:shd w:val="clear" w:color="auto" w:fill="C0C0C0"/>
        </w:rPr>
      </w:pPr>
      <w:r w:rsidRPr="00F675EB">
        <w:rPr>
          <w:b/>
          <w:sz w:val="24"/>
          <w:lang w:val="ru-RU"/>
        </w:rPr>
        <w:t xml:space="preserve">       </w:t>
      </w:r>
      <w:r w:rsidRPr="00F675EB">
        <w:rPr>
          <w:b/>
          <w:sz w:val="24"/>
          <w:lang w:val="bg-BG"/>
        </w:rPr>
        <w:t xml:space="preserve">    </w:t>
      </w:r>
      <w:r w:rsidRPr="00F675EB">
        <w:rPr>
          <w:b/>
          <w:sz w:val="24"/>
          <w:lang w:val="ru-RU"/>
        </w:rPr>
        <w:t>(4)</w:t>
      </w:r>
      <w:r w:rsidRPr="00F675EB">
        <w:rPr>
          <w:sz w:val="24"/>
          <w:lang w:val="ru-RU"/>
        </w:rPr>
        <w:t xml:space="preserve"> </w:t>
      </w:r>
      <w:r w:rsidRPr="00F675EB">
        <w:rPr>
          <w:sz w:val="24"/>
          <w:shd w:val="clear" w:color="auto" w:fill="C0C0C0"/>
        </w:rPr>
        <w:t>Искът по предходната алинея се предявява в едномесечен срок от узнаването решението,</w:t>
      </w:r>
      <w:r w:rsidRPr="00F675EB">
        <w:rPr>
          <w:sz w:val="24"/>
          <w:shd w:val="clear" w:color="auto" w:fill="C0C0C0"/>
          <w:lang w:val="bg-BG"/>
        </w:rPr>
        <w:t xml:space="preserve"> </w:t>
      </w:r>
      <w:r w:rsidRPr="00F675EB">
        <w:rPr>
          <w:sz w:val="24"/>
          <w:shd w:val="clear" w:color="auto" w:fill="C0C0C0"/>
        </w:rPr>
        <w:t xml:space="preserve">но не-по късно от </w:t>
      </w:r>
      <w:r w:rsidRPr="00F675EB">
        <w:rPr>
          <w:sz w:val="24"/>
          <w:shd w:val="clear" w:color="auto" w:fill="C0C0C0"/>
          <w:lang w:val="bg-BG"/>
        </w:rPr>
        <w:t>три месеца от  датата на провеждане на  събранието .</w:t>
      </w:r>
    </w:p>
    <w:p w:rsidR="00BE5DA2" w:rsidRDefault="00BE5DA2" w:rsidP="00BE5DA2">
      <w:pPr>
        <w:jc w:val="both"/>
        <w:rPr>
          <w:sz w:val="24"/>
          <w:lang w:val="bg-BG"/>
        </w:rPr>
      </w:pPr>
    </w:p>
    <w:p w:rsidR="00BE5DA2" w:rsidRDefault="00BE5DA2" w:rsidP="00BE5DA2">
      <w:pPr>
        <w:rPr>
          <w:b/>
          <w:sz w:val="24"/>
          <w:lang w:val="bg-BG"/>
        </w:rPr>
      </w:pPr>
      <w:r w:rsidRPr="00F675EB">
        <w:rPr>
          <w:b/>
          <w:sz w:val="24"/>
        </w:rPr>
        <w:t>Чл.2</w:t>
      </w:r>
      <w:r w:rsidRPr="00F675EB">
        <w:rPr>
          <w:b/>
          <w:sz w:val="24"/>
          <w:lang w:val="bg-BG"/>
        </w:rPr>
        <w:t>0.</w:t>
      </w:r>
      <w:r w:rsidRPr="00F675EB">
        <w:rPr>
          <w:b/>
          <w:bCs/>
          <w:sz w:val="24"/>
        </w:rPr>
        <w:t>(1</w:t>
      </w:r>
      <w:r w:rsidRPr="00F675EB">
        <w:rPr>
          <w:b/>
          <w:bCs/>
          <w:sz w:val="24"/>
          <w:lang w:val="bg-BG"/>
        </w:rPr>
        <w:t>)</w:t>
      </w:r>
      <w:r w:rsidRPr="00F675EB">
        <w:rPr>
          <w:sz w:val="24"/>
          <w:lang w:val="bg-BG"/>
        </w:rPr>
        <w:t xml:space="preserve"> </w:t>
      </w:r>
      <w:r w:rsidRPr="00F675EB">
        <w:rPr>
          <w:sz w:val="24"/>
          <w:shd w:val="clear" w:color="auto" w:fill="C0C0C0"/>
        </w:rPr>
        <w:t>Изпълнителен</w:t>
      </w:r>
      <w:r>
        <w:rPr>
          <w:sz w:val="24"/>
        </w:rPr>
        <w:t xml:space="preserve"> орган на читалището е </w:t>
      </w:r>
      <w:r w:rsidRPr="00F675EB">
        <w:rPr>
          <w:sz w:val="24"/>
        </w:rPr>
        <w:t>Настоятелството,</w:t>
      </w:r>
      <w:r w:rsidRPr="00F675EB">
        <w:rPr>
          <w:sz w:val="24"/>
          <w:lang w:val="bg-BG"/>
        </w:rPr>
        <w:t xml:space="preserve"> </w:t>
      </w:r>
      <w:r w:rsidRPr="00F675EB">
        <w:rPr>
          <w:sz w:val="24"/>
        </w:rPr>
        <w:t xml:space="preserve">което се състои </w:t>
      </w:r>
      <w:r>
        <w:rPr>
          <w:sz w:val="24"/>
          <w:lang w:val="bg-BG"/>
        </w:rPr>
        <w:t xml:space="preserve"> от петима </w:t>
      </w:r>
      <w:r w:rsidRPr="00F675EB">
        <w:rPr>
          <w:sz w:val="24"/>
          <w:lang w:val="bg-BG"/>
        </w:rPr>
        <w:t xml:space="preserve">членове, </w:t>
      </w:r>
      <w:r w:rsidRPr="00F675EB">
        <w:rPr>
          <w:sz w:val="24"/>
        </w:rPr>
        <w:t xml:space="preserve"> избрани за срок </w:t>
      </w:r>
      <w:r w:rsidRPr="00F675EB">
        <w:rPr>
          <w:sz w:val="24"/>
          <w:lang w:val="bg-BG"/>
        </w:rPr>
        <w:t>до</w:t>
      </w:r>
      <w:r w:rsidRPr="00F675EB">
        <w:rPr>
          <w:sz w:val="24"/>
        </w:rPr>
        <w:t xml:space="preserve"> три години.</w:t>
      </w:r>
      <w:r w:rsidRPr="00F675EB">
        <w:rPr>
          <w:sz w:val="24"/>
          <w:lang w:val="bg-BG"/>
        </w:rPr>
        <w:t xml:space="preserve"> </w:t>
      </w:r>
      <w:r>
        <w:rPr>
          <w:sz w:val="24"/>
          <w:shd w:val="clear" w:color="auto" w:fill="C0C0C0"/>
        </w:rPr>
        <w:t xml:space="preserve">Същите </w:t>
      </w:r>
      <w:r w:rsidRPr="00F675EB">
        <w:rPr>
          <w:sz w:val="24"/>
          <w:shd w:val="clear" w:color="auto" w:fill="C0C0C0"/>
        </w:rPr>
        <w:t xml:space="preserve"> нямат роднински връзки по права и съребрена линия до четвърта степе</w:t>
      </w:r>
      <w:r w:rsidRPr="00F675EB">
        <w:rPr>
          <w:sz w:val="24"/>
          <w:shd w:val="clear" w:color="auto" w:fill="C0C0C0"/>
          <w:lang w:val="bg-BG"/>
        </w:rPr>
        <w:t>н.</w:t>
      </w:r>
      <w:r>
        <w:rPr>
          <w:b/>
          <w:sz w:val="24"/>
        </w:rPr>
        <w:t xml:space="preserve"> </w:t>
      </w:r>
    </w:p>
    <w:p w:rsidR="00BE5DA2" w:rsidRDefault="00BE5DA2" w:rsidP="00BE5DA2">
      <w:pPr>
        <w:rPr>
          <w:sz w:val="24"/>
          <w:shd w:val="clear" w:color="auto" w:fill="C0C0C0"/>
          <w:lang w:val="bg-BG"/>
        </w:rPr>
      </w:pPr>
      <w:r>
        <w:rPr>
          <w:b/>
          <w:sz w:val="24"/>
        </w:rPr>
        <w:t>Чл.2</w:t>
      </w:r>
      <w:r>
        <w:rPr>
          <w:b/>
          <w:sz w:val="24"/>
          <w:lang w:val="bg-BG"/>
        </w:rPr>
        <w:t>1</w:t>
      </w:r>
      <w:r>
        <w:rPr>
          <w:sz w:val="24"/>
        </w:rPr>
        <w:t>.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Правомощията на Настоятелството </w:t>
      </w:r>
      <w:r>
        <w:rPr>
          <w:sz w:val="24"/>
          <w:lang w:val="bg-BG"/>
        </w:rPr>
        <w:t xml:space="preserve">на Народно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sz w:val="24"/>
        </w:rPr>
        <w:t>са:</w:t>
      </w:r>
    </w:p>
    <w:p w:rsidR="00BE5DA2" w:rsidRDefault="00BE5DA2" w:rsidP="00BE5DA2">
      <w:pPr>
        <w:rPr>
          <w:sz w:val="24"/>
          <w:shd w:val="clear" w:color="auto" w:fill="C0C0C0"/>
        </w:rPr>
      </w:pPr>
      <w:r>
        <w:rPr>
          <w:sz w:val="24"/>
          <w:lang w:val="bg-BG"/>
        </w:rPr>
        <w:t xml:space="preserve">        </w:t>
      </w:r>
      <w:r>
        <w:rPr>
          <w:b/>
          <w:bCs/>
          <w:sz w:val="24"/>
        </w:rPr>
        <w:t>1.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Да свиква Общо събрание и  </w:t>
      </w:r>
      <w:r>
        <w:rPr>
          <w:sz w:val="24"/>
          <w:shd w:val="clear" w:color="auto" w:fill="C0C0C0"/>
        </w:rPr>
        <w:t>осигурява изпълнението на  неговите решения,</w:t>
      </w:r>
    </w:p>
    <w:p w:rsidR="00BE5DA2" w:rsidRDefault="00BE5DA2" w:rsidP="00BE5DA2">
      <w:pPr>
        <w:pStyle w:val="BodyText2"/>
      </w:pPr>
      <w:r>
        <w:rPr>
          <w:b/>
          <w:bCs/>
          <w:lang w:val="bg-BG"/>
        </w:rPr>
        <w:t xml:space="preserve">        </w:t>
      </w:r>
      <w:r>
        <w:rPr>
          <w:b/>
          <w:bCs/>
        </w:rPr>
        <w:t>2.</w:t>
      </w:r>
      <w:r>
        <w:rPr>
          <w:lang w:val="bg-BG"/>
        </w:rPr>
        <w:t xml:space="preserve"> </w:t>
      </w:r>
      <w:r>
        <w:t>Да организира и направлява цялостната дейност на читалището като спазва законите на</w:t>
      </w:r>
    </w:p>
    <w:p w:rsidR="00BE5DA2" w:rsidRDefault="00BE5DA2" w:rsidP="00BE5DA2">
      <w:pPr>
        <w:pStyle w:val="BodyText2"/>
        <w:jc w:val="both"/>
        <w:rPr>
          <w:lang w:val="bg-BG"/>
        </w:rPr>
      </w:pPr>
      <w:r>
        <w:rPr>
          <w:lang w:val="bg-BG"/>
        </w:rPr>
        <w:t xml:space="preserve">          </w:t>
      </w:r>
      <w:r>
        <w:t xml:space="preserve"> Република България и се ръководи от решенията на Общото събрание,</w:t>
      </w:r>
      <w:r>
        <w:rPr>
          <w:lang w:val="bg-BG"/>
        </w:rPr>
        <w:t xml:space="preserve"> </w:t>
      </w:r>
      <w:r>
        <w:t>Устава и</w:t>
      </w:r>
    </w:p>
    <w:p w:rsidR="00BE5DA2" w:rsidRDefault="00BE5DA2" w:rsidP="00BE5DA2">
      <w:pPr>
        <w:pStyle w:val="BodyText2"/>
        <w:jc w:val="both"/>
      </w:pPr>
      <w:r>
        <w:rPr>
          <w:lang w:val="bg-BG"/>
        </w:rPr>
        <w:t xml:space="preserve">          </w:t>
      </w:r>
      <w:r>
        <w:t xml:space="preserve"> собствените си решения.</w:t>
      </w:r>
    </w:p>
    <w:p w:rsidR="00BE5DA2" w:rsidRPr="00341A47" w:rsidRDefault="00BE5DA2" w:rsidP="00BE5DA2">
      <w:pPr>
        <w:rPr>
          <w:sz w:val="24"/>
          <w:lang w:val="en-US"/>
        </w:rPr>
      </w:pPr>
      <w:r>
        <w:rPr>
          <w:sz w:val="24"/>
          <w:lang w:val="bg-BG"/>
        </w:rPr>
        <w:t xml:space="preserve">        </w:t>
      </w:r>
      <w:r>
        <w:rPr>
          <w:b/>
          <w:bCs/>
          <w:sz w:val="24"/>
        </w:rPr>
        <w:t>3.</w:t>
      </w:r>
      <w:r>
        <w:rPr>
          <w:sz w:val="24"/>
          <w:lang w:val="bg-BG"/>
        </w:rPr>
        <w:t xml:space="preserve"> </w:t>
      </w:r>
      <w:r>
        <w:rPr>
          <w:sz w:val="24"/>
        </w:rPr>
        <w:t>Подготвя и внася в Общото събрание проект за Бюджет на читалището.</w:t>
      </w:r>
    </w:p>
    <w:p w:rsidR="00BE5DA2" w:rsidRDefault="00BE5DA2" w:rsidP="00BE5DA2">
      <w:pPr>
        <w:rPr>
          <w:sz w:val="24"/>
        </w:rPr>
      </w:pPr>
      <w:r>
        <w:rPr>
          <w:b/>
          <w:bCs/>
          <w:sz w:val="24"/>
          <w:lang w:val="bg-BG"/>
        </w:rPr>
        <w:t xml:space="preserve">        </w:t>
      </w:r>
      <w:r>
        <w:rPr>
          <w:b/>
          <w:bCs/>
          <w:sz w:val="24"/>
        </w:rPr>
        <w:t>4.</w:t>
      </w:r>
      <w:r>
        <w:rPr>
          <w:sz w:val="24"/>
          <w:lang w:val="bg-BG"/>
        </w:rPr>
        <w:t xml:space="preserve"> </w:t>
      </w:r>
      <w:r>
        <w:rPr>
          <w:sz w:val="24"/>
        </w:rPr>
        <w:t>Подготвя и внася в общото събрание отчет за дейността на читалището.</w:t>
      </w:r>
    </w:p>
    <w:p w:rsidR="00BE5DA2" w:rsidRDefault="00BE5DA2" w:rsidP="00BE5DA2">
      <w:pPr>
        <w:rPr>
          <w:sz w:val="24"/>
        </w:rPr>
      </w:pPr>
      <w:r>
        <w:rPr>
          <w:sz w:val="24"/>
          <w:lang w:val="bg-BG"/>
        </w:rPr>
        <w:t xml:space="preserve">        </w:t>
      </w:r>
      <w:r>
        <w:rPr>
          <w:b/>
          <w:bCs/>
          <w:sz w:val="24"/>
        </w:rPr>
        <w:t>5.</w:t>
      </w:r>
      <w:r>
        <w:rPr>
          <w:sz w:val="24"/>
          <w:lang w:val="bg-BG"/>
        </w:rPr>
        <w:t xml:space="preserve"> </w:t>
      </w:r>
      <w:r>
        <w:rPr>
          <w:sz w:val="24"/>
        </w:rPr>
        <w:t>Утвърждава щата на читалището.</w:t>
      </w:r>
    </w:p>
    <w:p w:rsidR="00BE5DA2" w:rsidRDefault="00BE5DA2" w:rsidP="00BE5DA2">
      <w:pPr>
        <w:rPr>
          <w:sz w:val="24"/>
          <w:lang w:val="bg-BG"/>
        </w:rPr>
      </w:pPr>
      <w:r>
        <w:rPr>
          <w:b/>
          <w:bCs/>
          <w:sz w:val="24"/>
          <w:lang w:val="bg-BG"/>
        </w:rPr>
        <w:lastRenderedPageBreak/>
        <w:t xml:space="preserve">        </w:t>
      </w:r>
      <w:r>
        <w:rPr>
          <w:b/>
          <w:bCs/>
          <w:sz w:val="24"/>
        </w:rPr>
        <w:t>6.</w:t>
      </w:r>
      <w:r>
        <w:rPr>
          <w:sz w:val="24"/>
          <w:lang w:val="bg-BG"/>
        </w:rPr>
        <w:t xml:space="preserve"> </w:t>
      </w:r>
      <w:r>
        <w:rPr>
          <w:sz w:val="24"/>
        </w:rPr>
        <w:t>Взима решение за назначаване и освобождаване на служители по щата на читалището и</w:t>
      </w:r>
    </w:p>
    <w:p w:rsidR="00BE5DA2" w:rsidRDefault="00BE5DA2" w:rsidP="00BE5DA2">
      <w:pPr>
        <w:rPr>
          <w:sz w:val="24"/>
          <w:shd w:val="clear" w:color="auto" w:fill="C0C0C0"/>
        </w:rPr>
      </w:pPr>
      <w:r>
        <w:rPr>
          <w:sz w:val="24"/>
          <w:lang w:val="bg-BG"/>
        </w:rPr>
        <w:t xml:space="preserve">           </w:t>
      </w:r>
      <w:r>
        <w:rPr>
          <w:sz w:val="24"/>
        </w:rPr>
        <w:t xml:space="preserve"> утвърждава длъжностните им характеристики,</w:t>
      </w:r>
    </w:p>
    <w:p w:rsidR="00BE5DA2" w:rsidRDefault="00BE5DA2" w:rsidP="00BE5DA2">
      <w:pPr>
        <w:rPr>
          <w:sz w:val="24"/>
          <w:lang w:val="bg-BG"/>
        </w:rPr>
      </w:pPr>
      <w:r>
        <w:rPr>
          <w:b/>
          <w:bCs/>
          <w:sz w:val="24"/>
          <w:lang w:val="bg-BG"/>
        </w:rPr>
        <w:t xml:space="preserve">        </w:t>
      </w:r>
      <w:r>
        <w:rPr>
          <w:b/>
          <w:bCs/>
          <w:sz w:val="24"/>
        </w:rPr>
        <w:t>7.</w:t>
      </w:r>
      <w:r>
        <w:rPr>
          <w:sz w:val="24"/>
          <w:lang w:val="bg-BG"/>
        </w:rPr>
        <w:t xml:space="preserve"> </w:t>
      </w:r>
      <w:r>
        <w:rPr>
          <w:sz w:val="24"/>
        </w:rPr>
        <w:t>Утвърждава текста на договори между читалището и други юридически и физически</w:t>
      </w:r>
    </w:p>
    <w:p w:rsidR="00BE5DA2" w:rsidRDefault="00BE5DA2" w:rsidP="00BE5DA2">
      <w:pPr>
        <w:rPr>
          <w:sz w:val="24"/>
        </w:rPr>
      </w:pPr>
      <w:r>
        <w:rPr>
          <w:sz w:val="24"/>
          <w:lang w:val="bg-BG"/>
        </w:rPr>
        <w:t xml:space="preserve">           </w:t>
      </w:r>
      <w:r>
        <w:rPr>
          <w:sz w:val="24"/>
        </w:rPr>
        <w:t xml:space="preserve"> лица.</w:t>
      </w:r>
    </w:p>
    <w:p w:rsidR="00BE5DA2" w:rsidRDefault="00BE5DA2" w:rsidP="00BE5DA2">
      <w:pPr>
        <w:rPr>
          <w:sz w:val="24"/>
          <w:lang w:val="bg-BG"/>
        </w:rPr>
      </w:pPr>
      <w:r>
        <w:rPr>
          <w:b/>
          <w:bCs/>
          <w:sz w:val="24"/>
          <w:lang w:val="bg-BG"/>
        </w:rPr>
        <w:t xml:space="preserve">        </w:t>
      </w:r>
      <w:r>
        <w:rPr>
          <w:b/>
          <w:bCs/>
          <w:sz w:val="24"/>
        </w:rPr>
        <w:t>8.</w:t>
      </w:r>
      <w:r>
        <w:rPr>
          <w:b/>
          <w:bCs/>
          <w:sz w:val="24"/>
          <w:lang w:val="bg-BG"/>
        </w:rPr>
        <w:t xml:space="preserve"> </w:t>
      </w:r>
      <w:r>
        <w:rPr>
          <w:sz w:val="24"/>
        </w:rPr>
        <w:t xml:space="preserve">Взима решения за определяне на възнаграждения на читалищните служители по трудов </w:t>
      </w:r>
    </w:p>
    <w:p w:rsidR="00BE5DA2" w:rsidRDefault="00BE5DA2" w:rsidP="00BE5DA2">
      <w:pPr>
        <w:rPr>
          <w:sz w:val="24"/>
        </w:rPr>
      </w:pPr>
      <w:r>
        <w:rPr>
          <w:sz w:val="24"/>
          <w:lang w:val="bg-BG"/>
        </w:rPr>
        <w:t xml:space="preserve">            </w:t>
      </w:r>
      <w:r>
        <w:rPr>
          <w:sz w:val="24"/>
        </w:rPr>
        <w:t>и граждански договор.</w:t>
      </w:r>
    </w:p>
    <w:p w:rsidR="00BE5DA2" w:rsidRDefault="00BE5DA2" w:rsidP="00BE5DA2">
      <w:pPr>
        <w:rPr>
          <w:sz w:val="24"/>
        </w:rPr>
      </w:pPr>
      <w:r>
        <w:rPr>
          <w:b/>
          <w:bCs/>
          <w:sz w:val="24"/>
          <w:lang w:val="bg-BG"/>
        </w:rPr>
        <w:t xml:space="preserve">        </w:t>
      </w:r>
      <w:r>
        <w:rPr>
          <w:b/>
          <w:bCs/>
          <w:sz w:val="24"/>
        </w:rPr>
        <w:t>9.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Определя размера на учебните такси  и облекченията по тях. </w:t>
      </w:r>
    </w:p>
    <w:p w:rsidR="00BE5DA2" w:rsidRDefault="00BE5DA2" w:rsidP="00BE5DA2">
      <w:pPr>
        <w:rPr>
          <w:sz w:val="24"/>
          <w:lang w:val="bg-BG"/>
        </w:rPr>
      </w:pPr>
      <w:r>
        <w:rPr>
          <w:b/>
          <w:bCs/>
          <w:sz w:val="24"/>
          <w:lang w:val="bg-BG"/>
        </w:rPr>
        <w:t xml:space="preserve">      </w:t>
      </w:r>
      <w:r>
        <w:rPr>
          <w:b/>
          <w:bCs/>
          <w:sz w:val="24"/>
        </w:rPr>
        <w:t>10.</w:t>
      </w:r>
      <w:r>
        <w:rPr>
          <w:sz w:val="24"/>
          <w:lang w:val="bg-BG"/>
        </w:rPr>
        <w:t xml:space="preserve"> </w:t>
      </w:r>
      <w:r>
        <w:rPr>
          <w:sz w:val="24"/>
        </w:rPr>
        <w:t>Взима решения за материално и морално стимулиране на работещите в читалището и</w:t>
      </w:r>
    </w:p>
    <w:p w:rsidR="00BE5DA2" w:rsidRDefault="00BE5DA2" w:rsidP="00BE5DA2">
      <w:pPr>
        <w:rPr>
          <w:sz w:val="24"/>
        </w:rPr>
      </w:pPr>
      <w:r>
        <w:rPr>
          <w:sz w:val="24"/>
          <w:lang w:val="bg-BG"/>
        </w:rPr>
        <w:t xml:space="preserve">            </w:t>
      </w:r>
      <w:r>
        <w:rPr>
          <w:sz w:val="24"/>
        </w:rPr>
        <w:t>неговите членове.</w:t>
      </w:r>
    </w:p>
    <w:p w:rsidR="00BE5DA2" w:rsidRDefault="00BE5DA2" w:rsidP="00BE5DA2">
      <w:pPr>
        <w:rPr>
          <w:sz w:val="24"/>
          <w:lang w:val="bg-BG"/>
        </w:rPr>
      </w:pPr>
      <w:r>
        <w:rPr>
          <w:sz w:val="24"/>
          <w:lang w:val="bg-BG"/>
        </w:rPr>
        <w:t xml:space="preserve">      </w:t>
      </w:r>
      <w:r>
        <w:rPr>
          <w:b/>
          <w:bCs/>
          <w:sz w:val="24"/>
        </w:rPr>
        <w:t>11.</w:t>
      </w:r>
      <w:r>
        <w:rPr>
          <w:sz w:val="24"/>
          <w:lang w:val="bg-BG"/>
        </w:rPr>
        <w:t xml:space="preserve"> </w:t>
      </w:r>
      <w:r>
        <w:rPr>
          <w:sz w:val="24"/>
        </w:rPr>
        <w:t>Взима решения за строителство,</w:t>
      </w:r>
      <w:r>
        <w:rPr>
          <w:sz w:val="24"/>
          <w:lang w:val="bg-BG"/>
        </w:rPr>
        <w:t xml:space="preserve"> </w:t>
      </w:r>
      <w:r>
        <w:rPr>
          <w:sz w:val="24"/>
        </w:rPr>
        <w:t>реконструкция,</w:t>
      </w:r>
      <w:r>
        <w:rPr>
          <w:sz w:val="24"/>
          <w:lang w:val="bg-BG"/>
        </w:rPr>
        <w:t xml:space="preserve"> </w:t>
      </w:r>
      <w:r>
        <w:rPr>
          <w:sz w:val="24"/>
        </w:rPr>
        <w:t>модернизация,</w:t>
      </w:r>
      <w:r>
        <w:rPr>
          <w:sz w:val="24"/>
          <w:lang w:val="bg-BG"/>
        </w:rPr>
        <w:t xml:space="preserve"> </w:t>
      </w:r>
      <w:r>
        <w:rPr>
          <w:sz w:val="24"/>
        </w:rPr>
        <w:t>поддържане,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ремонт и </w:t>
      </w:r>
    </w:p>
    <w:p w:rsidR="00BE5DA2" w:rsidRDefault="00BE5DA2" w:rsidP="00BE5DA2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</w:t>
      </w:r>
      <w:r>
        <w:rPr>
          <w:sz w:val="24"/>
        </w:rPr>
        <w:t>обзавеждане на сградата за създаване на материални,</w:t>
      </w:r>
      <w:r>
        <w:rPr>
          <w:sz w:val="24"/>
          <w:lang w:val="bg-BG"/>
        </w:rPr>
        <w:t xml:space="preserve"> </w:t>
      </w:r>
      <w:r>
        <w:rPr>
          <w:sz w:val="24"/>
        </w:rPr>
        <w:t>финансови и кадрови условия за</w:t>
      </w:r>
    </w:p>
    <w:p w:rsidR="00BE5DA2" w:rsidRDefault="00BE5DA2" w:rsidP="00BE5DA2">
      <w:pPr>
        <w:rPr>
          <w:sz w:val="24"/>
        </w:rPr>
      </w:pPr>
      <w:r>
        <w:rPr>
          <w:sz w:val="24"/>
          <w:lang w:val="bg-BG"/>
        </w:rPr>
        <w:t xml:space="preserve">           </w:t>
      </w:r>
      <w:r>
        <w:rPr>
          <w:sz w:val="24"/>
        </w:rPr>
        <w:t xml:space="preserve"> развитие на дейността.</w:t>
      </w:r>
    </w:p>
    <w:p w:rsidR="00BE5DA2" w:rsidRDefault="00BE5DA2" w:rsidP="00BE5DA2">
      <w:pPr>
        <w:rPr>
          <w:sz w:val="24"/>
          <w:lang w:val="bg-BG"/>
        </w:rPr>
      </w:pPr>
      <w:r>
        <w:rPr>
          <w:b/>
          <w:bCs/>
          <w:sz w:val="24"/>
          <w:lang w:val="bg-BG"/>
        </w:rPr>
        <w:t xml:space="preserve">      </w:t>
      </w:r>
      <w:r>
        <w:rPr>
          <w:b/>
          <w:bCs/>
          <w:sz w:val="24"/>
        </w:rPr>
        <w:t>12.</w:t>
      </w:r>
      <w:r>
        <w:rPr>
          <w:sz w:val="24"/>
          <w:lang w:val="bg-BG"/>
        </w:rPr>
        <w:t xml:space="preserve"> </w:t>
      </w:r>
      <w:r>
        <w:rPr>
          <w:sz w:val="24"/>
        </w:rPr>
        <w:t>Решава въпросите по откриване и закриване на самодейни колективи,</w:t>
      </w:r>
      <w:r>
        <w:rPr>
          <w:sz w:val="24"/>
          <w:lang w:val="bg-BG"/>
        </w:rPr>
        <w:t xml:space="preserve"> </w:t>
      </w:r>
      <w:r>
        <w:rPr>
          <w:sz w:val="24"/>
        </w:rPr>
        <w:t>школи,</w:t>
      </w:r>
      <w:r>
        <w:rPr>
          <w:sz w:val="24"/>
          <w:lang w:val="bg-BG"/>
        </w:rPr>
        <w:t xml:space="preserve"> </w:t>
      </w:r>
      <w:r>
        <w:rPr>
          <w:sz w:val="24"/>
        </w:rPr>
        <w:t>курсове и</w:t>
      </w:r>
    </w:p>
    <w:p w:rsidR="00BE5DA2" w:rsidRDefault="00BE5DA2" w:rsidP="00BE5DA2">
      <w:pPr>
        <w:rPr>
          <w:sz w:val="24"/>
        </w:rPr>
      </w:pPr>
      <w:r>
        <w:rPr>
          <w:sz w:val="24"/>
          <w:lang w:val="bg-BG"/>
        </w:rPr>
        <w:t xml:space="preserve">           </w:t>
      </w:r>
      <w:r>
        <w:rPr>
          <w:sz w:val="24"/>
        </w:rPr>
        <w:t xml:space="preserve"> други форми на работа.</w:t>
      </w:r>
    </w:p>
    <w:p w:rsidR="00BE5DA2" w:rsidRDefault="00BE5DA2" w:rsidP="00BE5DA2">
      <w:pPr>
        <w:rPr>
          <w:sz w:val="24"/>
        </w:rPr>
      </w:pPr>
      <w:r>
        <w:rPr>
          <w:b/>
          <w:bCs/>
          <w:sz w:val="24"/>
          <w:lang w:val="bg-BG"/>
        </w:rPr>
        <w:t xml:space="preserve">      </w:t>
      </w:r>
    </w:p>
    <w:p w:rsidR="00BE5DA2" w:rsidRDefault="00BE5DA2" w:rsidP="00BE5DA2">
      <w:pPr>
        <w:rPr>
          <w:sz w:val="24"/>
        </w:rPr>
      </w:pPr>
      <w:r>
        <w:rPr>
          <w:b/>
          <w:bCs/>
          <w:sz w:val="24"/>
          <w:lang w:val="bg-BG"/>
        </w:rPr>
        <w:t xml:space="preserve">      </w:t>
      </w:r>
      <w:r>
        <w:rPr>
          <w:b/>
          <w:bCs/>
          <w:sz w:val="24"/>
        </w:rPr>
        <w:t>1</w:t>
      </w:r>
      <w:r>
        <w:rPr>
          <w:b/>
          <w:bCs/>
          <w:sz w:val="24"/>
          <w:lang w:val="bg-BG"/>
        </w:rPr>
        <w:t>3</w:t>
      </w:r>
      <w:r>
        <w:rPr>
          <w:b/>
          <w:bCs/>
          <w:sz w:val="24"/>
        </w:rPr>
        <w:t>.</w:t>
      </w:r>
      <w:r>
        <w:rPr>
          <w:sz w:val="24"/>
          <w:lang w:val="bg-BG"/>
        </w:rPr>
        <w:t xml:space="preserve"> </w:t>
      </w:r>
      <w:r>
        <w:rPr>
          <w:sz w:val="24"/>
        </w:rPr>
        <w:t>Упражнява бюджета на читалището.</w:t>
      </w:r>
    </w:p>
    <w:p w:rsidR="00BE5DA2" w:rsidRDefault="00BE5DA2" w:rsidP="00BE5DA2">
      <w:pPr>
        <w:rPr>
          <w:sz w:val="24"/>
          <w:lang w:val="bg-BG"/>
        </w:rPr>
      </w:pPr>
      <w:r>
        <w:rPr>
          <w:b/>
          <w:bCs/>
          <w:sz w:val="24"/>
          <w:lang w:val="bg-BG"/>
        </w:rPr>
        <w:t xml:space="preserve">      </w:t>
      </w:r>
      <w:r>
        <w:rPr>
          <w:b/>
          <w:bCs/>
          <w:sz w:val="24"/>
        </w:rPr>
        <w:t>1</w:t>
      </w:r>
      <w:r>
        <w:rPr>
          <w:b/>
          <w:bCs/>
          <w:sz w:val="24"/>
          <w:lang w:val="bg-BG"/>
        </w:rPr>
        <w:t>4</w:t>
      </w:r>
      <w:r>
        <w:rPr>
          <w:b/>
          <w:bCs/>
          <w:sz w:val="24"/>
        </w:rPr>
        <w:t>.</w:t>
      </w:r>
      <w:r>
        <w:rPr>
          <w:sz w:val="24"/>
          <w:lang w:val="bg-BG"/>
        </w:rPr>
        <w:t xml:space="preserve"> </w:t>
      </w:r>
      <w:r>
        <w:rPr>
          <w:sz w:val="24"/>
        </w:rPr>
        <w:t>Приема правилник за вътрешния ред в читалището</w:t>
      </w:r>
    </w:p>
    <w:p w:rsidR="00BE5DA2" w:rsidRPr="0052281B" w:rsidRDefault="00BE5DA2" w:rsidP="00BE5DA2">
      <w:pPr>
        <w:rPr>
          <w:sz w:val="24"/>
        </w:rPr>
      </w:pPr>
      <w:r>
        <w:rPr>
          <w:sz w:val="24"/>
          <w:lang w:val="bg-BG"/>
        </w:rPr>
        <w:t xml:space="preserve">   </w:t>
      </w:r>
      <w:r>
        <w:rPr>
          <w:b/>
          <w:bCs/>
          <w:sz w:val="24"/>
          <w:lang w:val="bg-BG"/>
        </w:rPr>
        <w:t xml:space="preserve">           </w:t>
      </w:r>
      <w:r>
        <w:rPr>
          <w:b/>
          <w:bCs/>
          <w:sz w:val="24"/>
        </w:rPr>
        <w:t>1</w:t>
      </w:r>
      <w:r>
        <w:rPr>
          <w:b/>
          <w:bCs/>
          <w:sz w:val="24"/>
          <w:lang w:val="bg-BG"/>
        </w:rPr>
        <w:t>5</w:t>
      </w:r>
      <w:r>
        <w:rPr>
          <w:b/>
          <w:bCs/>
          <w:sz w:val="24"/>
        </w:rPr>
        <w:t>.</w:t>
      </w:r>
      <w:r>
        <w:rPr>
          <w:sz w:val="24"/>
          <w:lang w:val="bg-BG"/>
        </w:rPr>
        <w:t xml:space="preserve"> </w:t>
      </w:r>
      <w:r>
        <w:rPr>
          <w:sz w:val="24"/>
        </w:rPr>
        <w:t>Назначава Секретаря на читалището и определя условията на договора му и</w:t>
      </w:r>
      <w:r>
        <w:rPr>
          <w:sz w:val="24"/>
          <w:lang w:val="bg-BG"/>
        </w:rPr>
        <w:t xml:space="preserve"> </w:t>
      </w:r>
      <w:r>
        <w:rPr>
          <w:sz w:val="24"/>
        </w:rPr>
        <w:t>утвърждава длъжностната му характеристика.</w:t>
      </w:r>
    </w:p>
    <w:p w:rsidR="00BE5DA2" w:rsidRDefault="00BE5DA2" w:rsidP="00BE5DA2">
      <w:pPr>
        <w:jc w:val="both"/>
        <w:rPr>
          <w:sz w:val="24"/>
          <w:shd w:val="clear" w:color="auto" w:fill="C0C0C0"/>
          <w:lang w:val="bg-BG"/>
        </w:rPr>
      </w:pPr>
      <w:r>
        <w:rPr>
          <w:b/>
          <w:bCs/>
          <w:sz w:val="24"/>
          <w:lang w:val="bg-BG"/>
        </w:rPr>
        <w:t xml:space="preserve">              </w:t>
      </w:r>
      <w:r>
        <w:rPr>
          <w:b/>
          <w:bCs/>
          <w:sz w:val="24"/>
        </w:rPr>
        <w:t>17.</w:t>
      </w:r>
      <w:r>
        <w:rPr>
          <w:sz w:val="24"/>
          <w:lang w:val="bg-BG"/>
        </w:rPr>
        <w:t xml:space="preserve"> </w:t>
      </w:r>
      <w:r>
        <w:rPr>
          <w:sz w:val="24"/>
        </w:rPr>
        <w:t>Приема Отчета на Председателя за неговата дейност</w:t>
      </w:r>
    </w:p>
    <w:p w:rsidR="00BE5DA2" w:rsidRPr="00F675EB" w:rsidRDefault="00BE5DA2" w:rsidP="00BE5DA2">
      <w:pPr>
        <w:rPr>
          <w:sz w:val="24"/>
          <w:lang w:val="bg-BG"/>
        </w:rPr>
      </w:pPr>
      <w:r>
        <w:rPr>
          <w:b/>
          <w:bCs/>
          <w:sz w:val="24"/>
          <w:lang w:val="bg-BG"/>
        </w:rPr>
        <w:t>Чл.22.</w:t>
      </w:r>
      <w:r>
        <w:rPr>
          <w:b/>
          <w:bCs/>
          <w:sz w:val="24"/>
        </w:rPr>
        <w:t>(</w:t>
      </w:r>
      <w:r>
        <w:rPr>
          <w:b/>
          <w:bCs/>
          <w:sz w:val="24"/>
          <w:lang w:val="bg-BG"/>
        </w:rPr>
        <w:t>1)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Настоятелството провежда своите заседания  най-малко веднъж на </w:t>
      </w:r>
      <w:r>
        <w:rPr>
          <w:sz w:val="24"/>
          <w:lang w:val="bg-BG"/>
        </w:rPr>
        <w:t>три</w:t>
      </w:r>
      <w:r>
        <w:rPr>
          <w:sz w:val="24"/>
        </w:rPr>
        <w:t xml:space="preserve"> месеца.</w:t>
      </w:r>
      <w:r>
        <w:rPr>
          <w:sz w:val="24"/>
          <w:lang w:val="bg-BG"/>
        </w:rPr>
        <w:t xml:space="preserve"> </w:t>
      </w:r>
      <w:r>
        <w:rPr>
          <w:sz w:val="24"/>
        </w:rPr>
        <w:t>Заседанието е редовно ако присъстват повече от половината от членовете.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Решенията се </w:t>
      </w:r>
      <w:r w:rsidRPr="00F675EB">
        <w:rPr>
          <w:sz w:val="24"/>
        </w:rPr>
        <w:t>взимат с мнозинство повече от половината от членовете.</w:t>
      </w:r>
    </w:p>
    <w:p w:rsidR="00BE5DA2" w:rsidRDefault="00BE5DA2" w:rsidP="00BE5DA2">
      <w:pPr>
        <w:ind w:firstLine="708"/>
        <w:rPr>
          <w:b/>
          <w:bCs/>
          <w:sz w:val="24"/>
          <w:lang w:val="bg-BG"/>
        </w:rPr>
      </w:pPr>
      <w:r w:rsidRPr="00F675EB">
        <w:rPr>
          <w:b/>
          <w:bCs/>
          <w:sz w:val="24"/>
        </w:rPr>
        <w:t>(</w:t>
      </w:r>
      <w:r w:rsidRPr="00F675EB">
        <w:rPr>
          <w:b/>
          <w:bCs/>
          <w:sz w:val="24"/>
          <w:lang w:val="bg-BG"/>
        </w:rPr>
        <w:t>2)За начина на провеждане на  заседанията Настоятелството приема  Правила, подписани от  неговите членове.</w:t>
      </w:r>
      <w:r w:rsidRPr="00F675EB">
        <w:rPr>
          <w:sz w:val="24"/>
        </w:rPr>
        <w:t>Настоятелството може да изгражда помощни комисии и работни групи по отделни проблеми  или направления от дейността на читалището.</w:t>
      </w:r>
    </w:p>
    <w:p w:rsidR="00BE5DA2" w:rsidRDefault="00BE5DA2" w:rsidP="00BE5DA2">
      <w:pPr>
        <w:ind w:left="1440" w:hanging="1440"/>
        <w:jc w:val="both"/>
        <w:rPr>
          <w:b/>
          <w:bCs/>
          <w:sz w:val="24"/>
          <w:lang w:val="bg-BG"/>
        </w:rPr>
      </w:pPr>
    </w:p>
    <w:p w:rsidR="00BE5DA2" w:rsidRPr="00F039BD" w:rsidRDefault="00BE5DA2" w:rsidP="00BE5DA2">
      <w:pPr>
        <w:pStyle w:val="BodyText"/>
        <w:rPr>
          <w:lang w:val="en-US"/>
        </w:rPr>
      </w:pPr>
      <w:r w:rsidRPr="00F039BD">
        <w:rPr>
          <w:b/>
          <w:bCs/>
          <w:lang w:val="bg-BG"/>
        </w:rPr>
        <w:t>Чл.23/1</w:t>
      </w:r>
      <w:r w:rsidRPr="00F039BD">
        <w:rPr>
          <w:b/>
          <w:bCs/>
          <w:szCs w:val="24"/>
          <w:lang w:val="bg-BG"/>
        </w:rPr>
        <w:t xml:space="preserve">/   </w:t>
      </w:r>
      <w:r w:rsidRPr="00F039BD">
        <w:rPr>
          <w:b/>
          <w:szCs w:val="24"/>
        </w:rPr>
        <w:t>Председателят на читалището</w:t>
      </w:r>
      <w:r w:rsidRPr="00F039BD">
        <w:rPr>
          <w:b/>
          <w:szCs w:val="24"/>
          <w:lang w:val="bg-BG"/>
        </w:rPr>
        <w:t xml:space="preserve"> </w:t>
      </w:r>
      <w:r w:rsidRPr="00F039BD">
        <w:rPr>
          <w:b/>
          <w:szCs w:val="24"/>
        </w:rPr>
        <w:t xml:space="preserve">се избира от Общото събрание за срок от три </w:t>
      </w:r>
      <w:r w:rsidRPr="00F039BD">
        <w:rPr>
          <w:b/>
          <w:szCs w:val="24"/>
          <w:lang w:val="bg-BG"/>
        </w:rPr>
        <w:t xml:space="preserve">       </w:t>
      </w:r>
      <w:r w:rsidRPr="00F039BD">
        <w:rPr>
          <w:b/>
          <w:szCs w:val="24"/>
        </w:rPr>
        <w:t xml:space="preserve">години и е член на Настоятелството по право. Председателят </w:t>
      </w:r>
      <w:r w:rsidRPr="00F039BD">
        <w:rPr>
          <w:b/>
          <w:szCs w:val="24"/>
          <w:lang w:val="bg-BG"/>
        </w:rPr>
        <w:t xml:space="preserve">е </w:t>
      </w:r>
      <w:r w:rsidRPr="00F039BD">
        <w:rPr>
          <w:b/>
          <w:szCs w:val="24"/>
        </w:rPr>
        <w:t xml:space="preserve">щатна, платена длъжност. Организира </w:t>
      </w:r>
      <w:r w:rsidRPr="00F039BD">
        <w:rPr>
          <w:lang w:val="en-US"/>
        </w:rPr>
        <w:t xml:space="preserve"> </w:t>
      </w:r>
      <w:r w:rsidRPr="00F039BD">
        <w:t xml:space="preserve">текущата </w:t>
      </w:r>
      <w:r w:rsidRPr="00F039BD">
        <w:rPr>
          <w:lang w:val="bg-BG"/>
        </w:rPr>
        <w:t>,</w:t>
      </w:r>
      <w:r w:rsidRPr="00F039BD">
        <w:t xml:space="preserve">основна и допълнителна дейност; отговаря за работата на щатния </w:t>
      </w:r>
      <w:r w:rsidRPr="00F039BD">
        <w:rPr>
          <w:lang w:val="en-US"/>
        </w:rPr>
        <w:t xml:space="preserve"> </w:t>
      </w:r>
      <w:r w:rsidRPr="00F039BD">
        <w:t xml:space="preserve">и </w:t>
      </w:r>
      <w:r w:rsidRPr="00F039BD">
        <w:rPr>
          <w:lang w:val="en-US"/>
        </w:rPr>
        <w:t xml:space="preserve"> </w:t>
      </w:r>
      <w:r w:rsidRPr="00F039BD">
        <w:t>хонорувания персонал</w:t>
      </w:r>
      <w:r w:rsidRPr="00F039BD">
        <w:rPr>
          <w:lang w:val="bg-BG"/>
        </w:rPr>
        <w:t xml:space="preserve"> </w:t>
      </w:r>
      <w:r w:rsidRPr="00F039BD">
        <w:rPr>
          <w:b/>
          <w:szCs w:val="24"/>
        </w:rPr>
        <w:t>съобразно закона, настоящия устав и решенията на Общото събрание;</w:t>
      </w:r>
      <w:r w:rsidRPr="00F039BD">
        <w:t xml:space="preserve"> </w:t>
      </w:r>
    </w:p>
    <w:p w:rsidR="00BE5DA2" w:rsidRPr="00F0529C" w:rsidRDefault="00BE5DA2" w:rsidP="00BE5DA2">
      <w:pPr>
        <w:ind w:left="1440" w:hanging="1440"/>
        <w:jc w:val="both"/>
        <w:rPr>
          <w:b/>
          <w:sz w:val="24"/>
          <w:szCs w:val="24"/>
        </w:rPr>
      </w:pPr>
    </w:p>
    <w:p w:rsidR="00BE5DA2" w:rsidRPr="00F0529C" w:rsidRDefault="00BE5DA2" w:rsidP="00BE5DA2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F0529C">
        <w:rPr>
          <w:b/>
          <w:sz w:val="24"/>
          <w:szCs w:val="24"/>
        </w:rPr>
        <w:t>Представлява читалището;</w:t>
      </w:r>
    </w:p>
    <w:p w:rsidR="00BE5DA2" w:rsidRPr="00F0529C" w:rsidRDefault="00BE5DA2" w:rsidP="00BE5DA2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F0529C">
        <w:rPr>
          <w:b/>
          <w:sz w:val="24"/>
          <w:szCs w:val="24"/>
        </w:rPr>
        <w:t>Свиква и ръководи заседанията на Настоятелството;</w:t>
      </w:r>
    </w:p>
    <w:p w:rsidR="00BE5DA2" w:rsidRPr="00F0529C" w:rsidRDefault="00BE5DA2" w:rsidP="00BE5DA2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F0529C">
        <w:rPr>
          <w:b/>
          <w:sz w:val="24"/>
          <w:szCs w:val="24"/>
        </w:rPr>
        <w:t>Отчита дейността си пред Настоятелството;</w:t>
      </w:r>
    </w:p>
    <w:p w:rsidR="00BE5DA2" w:rsidRPr="00F0529C" w:rsidRDefault="00BE5DA2" w:rsidP="00BE5DA2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F0529C">
        <w:rPr>
          <w:b/>
          <w:sz w:val="24"/>
          <w:szCs w:val="24"/>
        </w:rPr>
        <w:t>Сключва и прекратява трудовите договори със служителите съобразно с бюджета на читалището и въз основа решенията на Настоятелството;</w:t>
      </w:r>
    </w:p>
    <w:p w:rsidR="00BE5DA2" w:rsidRPr="00F0529C" w:rsidRDefault="00BE5DA2" w:rsidP="00BE5DA2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F0529C">
        <w:rPr>
          <w:b/>
          <w:sz w:val="24"/>
          <w:szCs w:val="24"/>
        </w:rPr>
        <w:lastRenderedPageBreak/>
        <w:t>Организира и участва в изпълнението на решенията на Настоятелството</w:t>
      </w:r>
    </w:p>
    <w:p w:rsidR="00BE5DA2" w:rsidRPr="00F0529C" w:rsidRDefault="00BE5DA2" w:rsidP="00BE5DA2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F0529C">
        <w:rPr>
          <w:b/>
          <w:sz w:val="24"/>
          <w:szCs w:val="24"/>
        </w:rPr>
        <w:t>Осигурява условия за развитие на дейн</w:t>
      </w:r>
      <w:r>
        <w:rPr>
          <w:b/>
          <w:sz w:val="24"/>
          <w:szCs w:val="24"/>
        </w:rPr>
        <w:t xml:space="preserve">остта на Читалището и </w:t>
      </w:r>
      <w:r>
        <w:rPr>
          <w:b/>
          <w:sz w:val="24"/>
          <w:szCs w:val="24"/>
          <w:lang w:val="bg-BG"/>
        </w:rPr>
        <w:t xml:space="preserve">  оперативно </w:t>
      </w:r>
      <w:r w:rsidRPr="00F0529C">
        <w:rPr>
          <w:b/>
          <w:sz w:val="24"/>
          <w:szCs w:val="24"/>
        </w:rPr>
        <w:t xml:space="preserve"> я ръководи</w:t>
      </w:r>
    </w:p>
    <w:p w:rsidR="00BE5DA2" w:rsidRDefault="00BE5DA2" w:rsidP="00BE5DA2">
      <w:pPr>
        <w:rPr>
          <w:b/>
          <w:bCs/>
          <w:sz w:val="24"/>
          <w:lang w:val="bg-BG"/>
        </w:rPr>
      </w:pPr>
    </w:p>
    <w:p w:rsidR="00BE5DA2" w:rsidRPr="00C82128" w:rsidRDefault="00BE5DA2" w:rsidP="00BE5DA2">
      <w:pPr>
        <w:tabs>
          <w:tab w:val="left" w:pos="1260"/>
        </w:tabs>
        <w:ind w:left="1080" w:hanging="1080"/>
        <w:jc w:val="both"/>
        <w:rPr>
          <w:b/>
          <w:sz w:val="24"/>
          <w:szCs w:val="24"/>
        </w:rPr>
      </w:pPr>
      <w:r>
        <w:rPr>
          <w:b/>
          <w:bCs/>
          <w:sz w:val="24"/>
          <w:lang w:val="bg-BG"/>
        </w:rPr>
        <w:t>Чл.24/1</w:t>
      </w:r>
      <w:r w:rsidRPr="00C82128">
        <w:rPr>
          <w:b/>
          <w:bCs/>
          <w:sz w:val="24"/>
          <w:szCs w:val="24"/>
          <w:lang w:val="bg-BG"/>
        </w:rPr>
        <w:t xml:space="preserve">/ </w:t>
      </w:r>
      <w:r w:rsidRPr="00C82128">
        <w:rPr>
          <w:b/>
          <w:sz w:val="24"/>
          <w:szCs w:val="24"/>
        </w:rPr>
        <w:t>Секретарят на читалището се назначава от настоятелството и работи по утвърдената от него длъжностна характеристика, съобразена със закона за народните читалища.</w:t>
      </w:r>
    </w:p>
    <w:p w:rsidR="00BE5DA2" w:rsidRPr="00C82128" w:rsidRDefault="00BE5DA2" w:rsidP="00BE5DA2">
      <w:pPr>
        <w:tabs>
          <w:tab w:val="left" w:pos="1260"/>
        </w:tabs>
        <w:ind w:left="1080" w:hanging="108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1.</w:t>
      </w:r>
      <w:r>
        <w:rPr>
          <w:b/>
          <w:bCs/>
          <w:sz w:val="24"/>
          <w:lang w:val="bg-BG"/>
        </w:rPr>
        <w:t xml:space="preserve">  </w:t>
      </w:r>
      <w:r>
        <w:rPr>
          <w:sz w:val="24"/>
        </w:rPr>
        <w:t xml:space="preserve">Секретарят не може да  е в роднински връзки с членове на настоятелството и </w:t>
      </w:r>
      <w:r>
        <w:rPr>
          <w:sz w:val="24"/>
          <w:lang w:val="bg-BG"/>
        </w:rPr>
        <w:t xml:space="preserve">     </w:t>
      </w:r>
      <w:r w:rsidRPr="00F675EB">
        <w:rPr>
          <w:sz w:val="24"/>
        </w:rPr>
        <w:t>проверителната комисия по права и съребрена линия до четвърта степен,</w:t>
      </w:r>
      <w:r w:rsidRPr="00F675EB">
        <w:rPr>
          <w:sz w:val="24"/>
          <w:lang w:val="bg-BG"/>
        </w:rPr>
        <w:t xml:space="preserve"> </w:t>
      </w:r>
      <w:r w:rsidRPr="00F675EB">
        <w:rPr>
          <w:sz w:val="24"/>
        </w:rPr>
        <w:t>както и да бъде съпруг</w:t>
      </w:r>
      <w:r w:rsidRPr="00F675EB">
        <w:rPr>
          <w:sz w:val="24"/>
          <w:lang w:val="bg-BG"/>
        </w:rPr>
        <w:t xml:space="preserve"> </w:t>
      </w:r>
      <w:r w:rsidRPr="00F675EB">
        <w:rPr>
          <w:sz w:val="24"/>
        </w:rPr>
        <w:t>/</w:t>
      </w:r>
      <w:r w:rsidRPr="00D715FC">
        <w:rPr>
          <w:sz w:val="24"/>
        </w:rPr>
        <w:t>съпруга/ на председателя на читалището.</w:t>
      </w:r>
    </w:p>
    <w:p w:rsidR="00BE5DA2" w:rsidRDefault="00BE5DA2" w:rsidP="00BE5DA2">
      <w:pPr>
        <w:pStyle w:val="PlainText"/>
        <w:shd w:val="clear" w:color="auto" w:fill="FFFF99"/>
        <w:ind w:left="36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 </w:t>
      </w:r>
    </w:p>
    <w:p w:rsidR="00BE5DA2" w:rsidRDefault="00BE5DA2" w:rsidP="00BE5DA2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Чл.25.</w:t>
      </w:r>
      <w:r>
        <w:rPr>
          <w:b/>
          <w:sz w:val="24"/>
          <w:lang w:val="ru-RU"/>
        </w:rPr>
        <w:t>(1)</w:t>
      </w:r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Проверителната комисия</w:t>
      </w:r>
      <w:r>
        <w:rPr>
          <w:sz w:val="24"/>
          <w:lang w:val="bg-BG"/>
        </w:rPr>
        <w:t xml:space="preserve"> на </w:t>
      </w:r>
      <w:r>
        <w:rPr>
          <w:b/>
          <w:sz w:val="24"/>
          <w:lang w:val="bg-BG"/>
        </w:rPr>
        <w:t>Народно читалище</w:t>
      </w:r>
      <w:r w:rsidRPr="00387931">
        <w:rPr>
          <w:sz w:val="24"/>
          <w:lang w:val="bg-BG"/>
        </w:rPr>
        <w:t xml:space="preserve">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се състои от</w:t>
      </w:r>
      <w:r>
        <w:rPr>
          <w:sz w:val="24"/>
          <w:lang w:val="bg-BG"/>
        </w:rPr>
        <w:t xml:space="preserve"> трима</w:t>
      </w:r>
      <w:r>
        <w:rPr>
          <w:sz w:val="24"/>
          <w:lang w:val="ru-RU"/>
        </w:rPr>
        <w:t xml:space="preserve"> членове, избрани за срок </w:t>
      </w:r>
      <w:r>
        <w:rPr>
          <w:sz w:val="24"/>
          <w:lang w:val="bg-BG"/>
        </w:rPr>
        <w:t>до 3</w:t>
      </w:r>
      <w:r>
        <w:rPr>
          <w:sz w:val="24"/>
          <w:lang w:val="ru-RU"/>
        </w:rPr>
        <w:t xml:space="preserve"> </w:t>
      </w:r>
      <w:r>
        <w:rPr>
          <w:sz w:val="24"/>
          <w:lang w:val="bg-BG"/>
        </w:rPr>
        <w:t xml:space="preserve"> /три/ </w:t>
      </w:r>
      <w:r>
        <w:rPr>
          <w:sz w:val="24"/>
          <w:lang w:val="ru-RU"/>
        </w:rPr>
        <w:t>години</w:t>
      </w:r>
      <w:r>
        <w:t xml:space="preserve"> </w:t>
      </w:r>
      <w:r>
        <w:rPr>
          <w:sz w:val="24"/>
        </w:rPr>
        <w:t>от Общото събрание</w:t>
      </w:r>
      <w:r>
        <w:rPr>
          <w:sz w:val="24"/>
          <w:lang w:val="ru-RU"/>
        </w:rPr>
        <w:t>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lang w:val="ru-RU"/>
        </w:rPr>
      </w:pPr>
    </w:p>
    <w:p w:rsidR="00BE5DA2" w:rsidRDefault="00BE5DA2" w:rsidP="00BE5DA2">
      <w:pPr>
        <w:jc w:val="both"/>
        <w:rPr>
          <w:sz w:val="24"/>
        </w:rPr>
      </w:pPr>
      <w:r>
        <w:rPr>
          <w:b/>
          <w:bCs/>
          <w:sz w:val="24"/>
          <w:lang w:val="bg-BG"/>
        </w:rPr>
        <w:t xml:space="preserve">            (2)</w:t>
      </w:r>
      <w:r>
        <w:rPr>
          <w:sz w:val="24"/>
          <w:lang w:val="bg-BG"/>
        </w:rPr>
        <w:t xml:space="preserve"> </w:t>
      </w:r>
      <w:r>
        <w:rPr>
          <w:sz w:val="24"/>
        </w:rPr>
        <w:t>Членове на Проверителната комисия не могат да бъдат лица,</w:t>
      </w:r>
      <w:r>
        <w:rPr>
          <w:sz w:val="24"/>
          <w:lang w:val="bg-BG"/>
        </w:rPr>
        <w:t xml:space="preserve"> </w:t>
      </w:r>
      <w:r>
        <w:rPr>
          <w:sz w:val="24"/>
        </w:rPr>
        <w:t>които са в трудовоправни отношения с читалището или са роднини на членове на  настоятелството,</w:t>
      </w:r>
      <w:r>
        <w:rPr>
          <w:sz w:val="24"/>
          <w:lang w:val="bg-BG"/>
        </w:rPr>
        <w:t xml:space="preserve"> на </w:t>
      </w:r>
      <w:r>
        <w:rPr>
          <w:sz w:val="24"/>
          <w:shd w:val="clear" w:color="auto" w:fill="C0C0C0"/>
        </w:rPr>
        <w:t>председателя или секретаря</w:t>
      </w:r>
      <w:r>
        <w:rPr>
          <w:sz w:val="24"/>
        </w:rPr>
        <w:t xml:space="preserve"> по права линия</w:t>
      </w:r>
      <w:r>
        <w:rPr>
          <w:sz w:val="24"/>
          <w:lang w:val="bg-BG"/>
        </w:rPr>
        <w:t>,</w:t>
      </w:r>
      <w:r>
        <w:rPr>
          <w:sz w:val="24"/>
        </w:rPr>
        <w:t>съпрузи,</w:t>
      </w:r>
      <w:r>
        <w:rPr>
          <w:sz w:val="24"/>
          <w:lang w:val="bg-BG"/>
        </w:rPr>
        <w:t xml:space="preserve"> </w:t>
      </w:r>
      <w:r>
        <w:rPr>
          <w:sz w:val="24"/>
        </w:rPr>
        <w:t>братя,</w:t>
      </w:r>
      <w:r>
        <w:rPr>
          <w:sz w:val="24"/>
          <w:lang w:val="bg-BG"/>
        </w:rPr>
        <w:t xml:space="preserve"> </w:t>
      </w:r>
      <w:r>
        <w:rPr>
          <w:sz w:val="24"/>
        </w:rPr>
        <w:t>сестри,</w:t>
      </w:r>
      <w:r>
        <w:rPr>
          <w:sz w:val="24"/>
          <w:lang w:val="bg-BG"/>
        </w:rPr>
        <w:t xml:space="preserve"> </w:t>
      </w:r>
      <w:r>
        <w:rPr>
          <w:sz w:val="24"/>
        </w:rPr>
        <w:t>както и роднини по сватовство от първа степен.</w:t>
      </w:r>
    </w:p>
    <w:p w:rsidR="00BE5DA2" w:rsidRDefault="00BE5DA2" w:rsidP="00BE5DA2">
      <w:pPr>
        <w:jc w:val="both"/>
        <w:rPr>
          <w:sz w:val="24"/>
        </w:rPr>
      </w:pPr>
      <w:r>
        <w:rPr>
          <w:b/>
          <w:bCs/>
          <w:sz w:val="24"/>
          <w:lang w:val="bg-BG"/>
        </w:rPr>
        <w:t xml:space="preserve">            (3) </w:t>
      </w:r>
      <w:r>
        <w:rPr>
          <w:sz w:val="24"/>
        </w:rPr>
        <w:t>Проверителната комисия осъществява контрол върху дейността на настоятелството, Председателя и секретаря  на читалището по спазване на закона,</w:t>
      </w:r>
      <w:r>
        <w:rPr>
          <w:sz w:val="24"/>
          <w:lang w:val="bg-BG"/>
        </w:rPr>
        <w:t xml:space="preserve"> </w:t>
      </w:r>
      <w:r>
        <w:rPr>
          <w:sz w:val="24"/>
        </w:rPr>
        <w:t>устава и решенията на общото събрание.</w:t>
      </w:r>
    </w:p>
    <w:p w:rsidR="00BE5DA2" w:rsidRDefault="00BE5DA2" w:rsidP="00BE5DA2">
      <w:pPr>
        <w:jc w:val="both"/>
        <w:rPr>
          <w:sz w:val="24"/>
          <w:lang w:val="bg-BG"/>
        </w:rPr>
      </w:pPr>
      <w:r>
        <w:rPr>
          <w:b/>
          <w:bCs/>
          <w:sz w:val="24"/>
          <w:lang w:val="bg-BG"/>
        </w:rPr>
        <w:t xml:space="preserve">           (4) </w:t>
      </w:r>
      <w:r>
        <w:rPr>
          <w:sz w:val="24"/>
        </w:rPr>
        <w:t>При констатирани нарушения Проверителната комисия уведомява общото събрание,а при данни за извършено престъпление и органите на прокуратурата.</w:t>
      </w:r>
    </w:p>
    <w:p w:rsidR="00BE5DA2" w:rsidRDefault="00BE5DA2" w:rsidP="00BE5DA2">
      <w:pPr>
        <w:jc w:val="both"/>
        <w:rPr>
          <w:sz w:val="24"/>
          <w:lang w:val="bg-BG"/>
        </w:rPr>
      </w:pPr>
    </w:p>
    <w:p w:rsidR="00BE5DA2" w:rsidRDefault="00BE5DA2" w:rsidP="00BE5DA2">
      <w:pPr>
        <w:jc w:val="both"/>
        <w:rPr>
          <w:sz w:val="24"/>
          <w:lang w:val="bg-BG"/>
        </w:rPr>
      </w:pPr>
      <w:r>
        <w:rPr>
          <w:b/>
          <w:bCs/>
          <w:sz w:val="24"/>
        </w:rPr>
        <w:t>Чл.2</w:t>
      </w:r>
      <w:r>
        <w:rPr>
          <w:b/>
          <w:bCs/>
          <w:sz w:val="24"/>
          <w:lang w:val="bg-BG"/>
        </w:rPr>
        <w:t>6</w:t>
      </w:r>
      <w:r>
        <w:rPr>
          <w:b/>
          <w:bCs/>
          <w:sz w:val="24"/>
        </w:rPr>
        <w:t>.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Не могат да бъдат избирани за членове на Настоятелството, Проверителната комисия </w:t>
      </w:r>
      <w:r>
        <w:rPr>
          <w:sz w:val="24"/>
          <w:shd w:val="clear" w:color="auto" w:fill="C0C0C0"/>
        </w:rPr>
        <w:t>или за секретари</w:t>
      </w:r>
      <w:r>
        <w:rPr>
          <w:sz w:val="24"/>
          <w:lang w:val="bg-BG"/>
        </w:rPr>
        <w:t>,</w:t>
      </w:r>
      <w:r>
        <w:rPr>
          <w:sz w:val="24"/>
        </w:rPr>
        <w:t>лица,</w:t>
      </w:r>
      <w:r>
        <w:rPr>
          <w:sz w:val="24"/>
          <w:lang w:val="bg-BG"/>
        </w:rPr>
        <w:t xml:space="preserve"> </w:t>
      </w:r>
      <w:r>
        <w:rPr>
          <w:sz w:val="24"/>
        </w:rPr>
        <w:t>които са осъждани на лишаване от свобода за умишлени престъпления от общ характер.</w:t>
      </w:r>
    </w:p>
    <w:p w:rsidR="00BE5DA2" w:rsidRDefault="00BE5DA2" w:rsidP="00BE5DA2">
      <w:pPr>
        <w:jc w:val="both"/>
        <w:rPr>
          <w:sz w:val="24"/>
          <w:shd w:val="clear" w:color="auto" w:fill="C0C0C0"/>
        </w:rPr>
      </w:pPr>
      <w:r>
        <w:rPr>
          <w:b/>
          <w:bCs/>
          <w:sz w:val="24"/>
          <w:shd w:val="clear" w:color="auto" w:fill="C0C0C0"/>
        </w:rPr>
        <w:t>Чл.2</w:t>
      </w:r>
      <w:r>
        <w:rPr>
          <w:b/>
          <w:bCs/>
          <w:sz w:val="24"/>
          <w:shd w:val="clear" w:color="auto" w:fill="C0C0C0"/>
          <w:lang w:val="bg-BG"/>
        </w:rPr>
        <w:t>7</w:t>
      </w:r>
      <w:r>
        <w:rPr>
          <w:b/>
          <w:bCs/>
          <w:sz w:val="24"/>
          <w:shd w:val="clear" w:color="auto" w:fill="C0C0C0"/>
        </w:rPr>
        <w:t>.</w:t>
      </w:r>
      <w:r>
        <w:rPr>
          <w:sz w:val="24"/>
          <w:shd w:val="clear" w:color="auto" w:fill="C0C0C0"/>
          <w:lang w:val="bg-BG"/>
        </w:rPr>
        <w:t xml:space="preserve"> </w:t>
      </w:r>
      <w:r>
        <w:rPr>
          <w:sz w:val="24"/>
          <w:shd w:val="clear" w:color="auto" w:fill="C0C0C0"/>
        </w:rPr>
        <w:t>Членовете на Настоятелството,включително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интереси.</w:t>
      </w:r>
      <w:r>
        <w:rPr>
          <w:sz w:val="24"/>
          <w:shd w:val="clear" w:color="auto" w:fill="C0C0C0"/>
          <w:lang w:val="bg-BG"/>
        </w:rPr>
        <w:t xml:space="preserve"> </w:t>
      </w:r>
      <w:r>
        <w:rPr>
          <w:sz w:val="24"/>
          <w:shd w:val="clear" w:color="auto" w:fill="C0C0C0"/>
        </w:rPr>
        <w:t>Декларациите се обявяват на интернет страницата на читалището.</w:t>
      </w: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szCs w:val="16"/>
          <w:lang w:val="bg-BG"/>
        </w:rPr>
      </w:pPr>
    </w:p>
    <w:p w:rsidR="00BE5DA2" w:rsidRDefault="00BE5DA2" w:rsidP="00BE5DA2">
      <w:pPr>
        <w:pStyle w:val="PlainText"/>
        <w:jc w:val="both"/>
        <w:rPr>
          <w:rFonts w:ascii="Times New Roman" w:hAnsi="Times New Roman"/>
          <w:sz w:val="24"/>
          <w:szCs w:val="16"/>
          <w:lang w:val="bg-BG"/>
        </w:rPr>
      </w:pPr>
    </w:p>
    <w:p w:rsidR="00BE5DA2" w:rsidRDefault="00BE5DA2" w:rsidP="00BE5DA2">
      <w:pPr>
        <w:pStyle w:val="PlainText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ГЛАВА ПЕТА.</w:t>
      </w:r>
    </w:p>
    <w:p w:rsidR="00BE5DA2" w:rsidRDefault="00BE5DA2" w:rsidP="00BE5DA2">
      <w:pPr>
        <w:pStyle w:val="PlainText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ФИНАНСИРАНЕ И ИМУЩЕСТВО</w:t>
      </w:r>
    </w:p>
    <w:p w:rsidR="00BE5DA2" w:rsidRDefault="00BE5DA2" w:rsidP="00BE5DA2">
      <w:pPr>
        <w:pStyle w:val="PlainText"/>
        <w:jc w:val="center"/>
        <w:rPr>
          <w:rFonts w:ascii="Times New Roman" w:hAnsi="Times New Roman"/>
          <w:sz w:val="24"/>
          <w:lang w:val="bg-BG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  <w:tab w:val="left" w:pos="426"/>
        </w:tabs>
        <w:jc w:val="both"/>
        <w:rPr>
          <w:rFonts w:ascii="Times New Roman" w:hAnsi="Times New Roman"/>
          <w:sz w:val="24"/>
          <w:szCs w:val="16"/>
          <w:lang w:val="bg-BG"/>
        </w:rPr>
      </w:pPr>
    </w:p>
    <w:p w:rsidR="00BE5DA2" w:rsidRDefault="00BE5DA2" w:rsidP="00BE5DA2">
      <w:pPr>
        <w:rPr>
          <w:sz w:val="24"/>
        </w:rPr>
      </w:pPr>
      <w:r>
        <w:rPr>
          <w:b/>
          <w:sz w:val="24"/>
          <w:lang w:val="bg-BG"/>
        </w:rPr>
        <w:t>Чл. 28</w:t>
      </w:r>
      <w:r>
        <w:rPr>
          <w:b/>
          <w:bCs/>
          <w:sz w:val="24"/>
          <w:lang w:val="bg-BG"/>
        </w:rPr>
        <w:t>.</w:t>
      </w:r>
      <w:r>
        <w:rPr>
          <w:sz w:val="24"/>
          <w:lang w:val="bg-BG"/>
        </w:rPr>
        <w:t xml:space="preserve"> Народно читалище</w:t>
      </w:r>
      <w:r w:rsidRPr="00E70D68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sz w:val="24"/>
          <w:lang w:val="bg-BG"/>
        </w:rPr>
        <w:t xml:space="preserve"> </w:t>
      </w:r>
      <w:r>
        <w:rPr>
          <w:sz w:val="24"/>
        </w:rPr>
        <w:t>набира средства и финансира своята дейност от:</w:t>
      </w:r>
    </w:p>
    <w:p w:rsidR="00BE5DA2" w:rsidRDefault="00BE5DA2" w:rsidP="00BE5DA2">
      <w:pPr>
        <w:rPr>
          <w:sz w:val="24"/>
        </w:rPr>
      </w:pPr>
      <w:r>
        <w:rPr>
          <w:sz w:val="24"/>
          <w:lang w:val="bg-BG"/>
        </w:rPr>
        <w:t xml:space="preserve">        </w:t>
      </w:r>
      <w:r>
        <w:rPr>
          <w:b/>
          <w:bCs/>
          <w:sz w:val="24"/>
        </w:rPr>
        <w:t>1.</w:t>
      </w:r>
      <w:r>
        <w:rPr>
          <w:sz w:val="24"/>
          <w:lang w:val="bg-BG"/>
        </w:rPr>
        <w:t xml:space="preserve">  </w:t>
      </w:r>
      <w:r>
        <w:rPr>
          <w:sz w:val="24"/>
        </w:rPr>
        <w:t>Членски внос.</w:t>
      </w:r>
    </w:p>
    <w:p w:rsidR="00BE5DA2" w:rsidRDefault="00BE5DA2" w:rsidP="00BE5DA2">
      <w:pPr>
        <w:rPr>
          <w:sz w:val="24"/>
        </w:rPr>
      </w:pPr>
      <w:r>
        <w:rPr>
          <w:b/>
          <w:bCs/>
          <w:sz w:val="24"/>
          <w:lang w:val="bg-BG"/>
        </w:rPr>
        <w:t xml:space="preserve">        </w:t>
      </w:r>
      <w:r>
        <w:rPr>
          <w:b/>
          <w:bCs/>
          <w:sz w:val="24"/>
        </w:rPr>
        <w:t>2.</w:t>
      </w:r>
      <w:r>
        <w:rPr>
          <w:sz w:val="24"/>
          <w:lang w:val="bg-BG"/>
        </w:rPr>
        <w:t xml:space="preserve">  </w:t>
      </w:r>
      <w:r>
        <w:rPr>
          <w:sz w:val="24"/>
        </w:rPr>
        <w:t>Субсидия от държавния бюджет.</w:t>
      </w:r>
    </w:p>
    <w:p w:rsidR="00BE5DA2" w:rsidRDefault="00BE5DA2" w:rsidP="00BE5DA2">
      <w:pPr>
        <w:rPr>
          <w:sz w:val="24"/>
        </w:rPr>
      </w:pPr>
      <w:r>
        <w:rPr>
          <w:b/>
          <w:bCs/>
          <w:sz w:val="24"/>
          <w:lang w:val="bg-BG"/>
        </w:rPr>
        <w:t xml:space="preserve">        </w:t>
      </w:r>
      <w:r>
        <w:rPr>
          <w:b/>
          <w:bCs/>
          <w:sz w:val="24"/>
        </w:rPr>
        <w:t>3.</w:t>
      </w:r>
      <w:r>
        <w:rPr>
          <w:sz w:val="24"/>
          <w:lang w:val="bg-BG"/>
        </w:rPr>
        <w:t xml:space="preserve">  </w:t>
      </w:r>
      <w:r>
        <w:rPr>
          <w:sz w:val="24"/>
        </w:rPr>
        <w:t>Субсидия от общинския бюджет.</w:t>
      </w:r>
    </w:p>
    <w:p w:rsidR="00BE5DA2" w:rsidRDefault="00BE5DA2" w:rsidP="00BE5DA2">
      <w:pPr>
        <w:rPr>
          <w:sz w:val="24"/>
        </w:rPr>
      </w:pPr>
      <w:r>
        <w:rPr>
          <w:b/>
          <w:bCs/>
          <w:sz w:val="24"/>
          <w:lang w:val="bg-BG"/>
        </w:rPr>
        <w:t xml:space="preserve">        </w:t>
      </w:r>
      <w:r>
        <w:rPr>
          <w:b/>
          <w:bCs/>
          <w:sz w:val="24"/>
        </w:rPr>
        <w:t>4.</w:t>
      </w:r>
      <w:r>
        <w:rPr>
          <w:sz w:val="24"/>
          <w:lang w:val="bg-BG"/>
        </w:rPr>
        <w:t xml:space="preserve">  </w:t>
      </w:r>
      <w:r>
        <w:rPr>
          <w:sz w:val="24"/>
        </w:rPr>
        <w:t>Наеми от движимо и недвижимо имущество.</w:t>
      </w:r>
    </w:p>
    <w:p w:rsidR="00BE5DA2" w:rsidRDefault="00BE5DA2" w:rsidP="00BE5DA2">
      <w:pPr>
        <w:rPr>
          <w:sz w:val="24"/>
          <w:lang w:val="bg-BG"/>
        </w:rPr>
      </w:pPr>
      <w:r>
        <w:rPr>
          <w:sz w:val="24"/>
          <w:lang w:val="bg-BG"/>
        </w:rPr>
        <w:t xml:space="preserve">        </w:t>
      </w:r>
      <w:r>
        <w:rPr>
          <w:b/>
          <w:bCs/>
          <w:sz w:val="24"/>
        </w:rPr>
        <w:t>5.</w:t>
      </w:r>
      <w:r>
        <w:rPr>
          <w:b/>
          <w:bCs/>
          <w:sz w:val="24"/>
          <w:lang w:val="bg-BG"/>
        </w:rPr>
        <w:t xml:space="preserve">  </w:t>
      </w:r>
      <w:r>
        <w:rPr>
          <w:sz w:val="24"/>
        </w:rPr>
        <w:t>Дарения и завещания от български и чуждестранни физически и юридически лица,</w:t>
      </w:r>
      <w:r>
        <w:rPr>
          <w:sz w:val="24"/>
          <w:lang w:val="bg-BG"/>
        </w:rPr>
        <w:t xml:space="preserve">  </w:t>
      </w:r>
    </w:p>
    <w:p w:rsidR="00BE5DA2" w:rsidRDefault="00BE5DA2" w:rsidP="00BE5DA2">
      <w:pPr>
        <w:rPr>
          <w:sz w:val="24"/>
        </w:rPr>
      </w:pPr>
      <w:r>
        <w:rPr>
          <w:sz w:val="24"/>
          <w:lang w:val="bg-BG"/>
        </w:rPr>
        <w:t xml:space="preserve">            </w:t>
      </w:r>
      <w:r>
        <w:rPr>
          <w:sz w:val="24"/>
        </w:rPr>
        <w:t>които се използват съобразно волята на дарителя.</w:t>
      </w:r>
    </w:p>
    <w:p w:rsidR="00BE5DA2" w:rsidRDefault="00BE5DA2" w:rsidP="00BE5DA2">
      <w:pPr>
        <w:rPr>
          <w:sz w:val="24"/>
        </w:rPr>
      </w:pPr>
      <w:r>
        <w:rPr>
          <w:b/>
          <w:bCs/>
          <w:sz w:val="24"/>
          <w:lang w:val="bg-BG"/>
        </w:rPr>
        <w:lastRenderedPageBreak/>
        <w:t xml:space="preserve">        </w:t>
      </w:r>
      <w:r>
        <w:rPr>
          <w:b/>
          <w:bCs/>
          <w:sz w:val="24"/>
        </w:rPr>
        <w:t>6.</w:t>
      </w:r>
      <w:r>
        <w:rPr>
          <w:b/>
          <w:bCs/>
          <w:sz w:val="24"/>
          <w:lang w:val="bg-BG"/>
        </w:rPr>
        <w:t xml:space="preserve">  </w:t>
      </w:r>
      <w:r>
        <w:rPr>
          <w:sz w:val="24"/>
        </w:rPr>
        <w:t>Приходи от основни дейности на читалището.</w:t>
      </w:r>
    </w:p>
    <w:p w:rsidR="00BE5DA2" w:rsidRDefault="00BE5DA2" w:rsidP="00BE5DA2">
      <w:pPr>
        <w:rPr>
          <w:sz w:val="24"/>
        </w:rPr>
      </w:pPr>
      <w:r>
        <w:rPr>
          <w:sz w:val="24"/>
          <w:lang w:val="bg-BG"/>
        </w:rPr>
        <w:t xml:space="preserve">        </w:t>
      </w:r>
      <w:r>
        <w:rPr>
          <w:b/>
          <w:bCs/>
          <w:sz w:val="24"/>
        </w:rPr>
        <w:t>7.</w:t>
      </w:r>
      <w:r>
        <w:rPr>
          <w:b/>
          <w:bCs/>
          <w:sz w:val="24"/>
          <w:lang w:val="bg-BG"/>
        </w:rPr>
        <w:t xml:space="preserve">  </w:t>
      </w:r>
      <w:r>
        <w:rPr>
          <w:sz w:val="24"/>
        </w:rPr>
        <w:t>Приходи от допълнителни дейности на читалището.</w:t>
      </w:r>
    </w:p>
    <w:p w:rsidR="00BE5DA2" w:rsidRDefault="00BE5DA2" w:rsidP="00BE5DA2">
      <w:pPr>
        <w:rPr>
          <w:sz w:val="24"/>
        </w:rPr>
      </w:pPr>
      <w:r>
        <w:rPr>
          <w:sz w:val="24"/>
          <w:lang w:val="bg-BG"/>
        </w:rPr>
        <w:t xml:space="preserve">        </w:t>
      </w:r>
      <w:r>
        <w:rPr>
          <w:b/>
          <w:bCs/>
          <w:sz w:val="24"/>
        </w:rPr>
        <w:t>8.</w:t>
      </w:r>
      <w:r>
        <w:rPr>
          <w:sz w:val="24"/>
          <w:lang w:val="bg-BG"/>
        </w:rPr>
        <w:t xml:space="preserve">  </w:t>
      </w:r>
      <w:r>
        <w:rPr>
          <w:sz w:val="24"/>
        </w:rPr>
        <w:t>Други приходи.</w:t>
      </w:r>
    </w:p>
    <w:p w:rsidR="00BE5DA2" w:rsidRDefault="00BE5DA2" w:rsidP="00BE5DA2">
      <w:pPr>
        <w:rPr>
          <w:sz w:val="24"/>
        </w:rPr>
      </w:pPr>
    </w:p>
    <w:p w:rsidR="00BE5DA2" w:rsidRDefault="00BE5DA2" w:rsidP="00BE5DA2">
      <w:pPr>
        <w:rPr>
          <w:sz w:val="24"/>
        </w:rPr>
      </w:pPr>
      <w:r>
        <w:rPr>
          <w:b/>
          <w:sz w:val="24"/>
        </w:rPr>
        <w:t>Чл.</w:t>
      </w:r>
      <w:r>
        <w:rPr>
          <w:b/>
          <w:sz w:val="24"/>
          <w:lang w:val="bg-BG"/>
        </w:rPr>
        <w:t>29</w:t>
      </w:r>
      <w:r>
        <w:rPr>
          <w:b/>
          <w:bCs/>
          <w:sz w:val="24"/>
        </w:rPr>
        <w:t>.</w:t>
      </w:r>
      <w:r>
        <w:rPr>
          <w:sz w:val="24"/>
          <w:lang w:val="bg-BG"/>
        </w:rPr>
        <w:t xml:space="preserve"> </w:t>
      </w:r>
      <w:r>
        <w:rPr>
          <w:sz w:val="24"/>
        </w:rPr>
        <w:t>Имуществото на читалището се състои от право на собственост и от други вещни права,</w:t>
      </w:r>
      <w:r>
        <w:rPr>
          <w:sz w:val="24"/>
          <w:lang w:val="bg-BG"/>
        </w:rPr>
        <w:t xml:space="preserve"> </w:t>
      </w:r>
      <w:r>
        <w:rPr>
          <w:sz w:val="24"/>
        </w:rPr>
        <w:t>вземания,ценни книжа,</w:t>
      </w:r>
      <w:r>
        <w:rPr>
          <w:sz w:val="24"/>
          <w:lang w:val="bg-BG"/>
        </w:rPr>
        <w:t xml:space="preserve"> </w:t>
      </w:r>
      <w:r>
        <w:rPr>
          <w:sz w:val="24"/>
        </w:rPr>
        <w:t>други права и задължения.</w:t>
      </w:r>
    </w:p>
    <w:p w:rsidR="00BE5DA2" w:rsidRDefault="00BE5DA2" w:rsidP="00BE5DA2">
      <w:pPr>
        <w:rPr>
          <w:sz w:val="24"/>
        </w:rPr>
      </w:pPr>
    </w:p>
    <w:p w:rsidR="00BE5DA2" w:rsidRDefault="00BE5DA2" w:rsidP="00BE5DA2">
      <w:pPr>
        <w:rPr>
          <w:sz w:val="24"/>
        </w:rPr>
      </w:pPr>
      <w:r>
        <w:rPr>
          <w:b/>
          <w:sz w:val="24"/>
        </w:rPr>
        <w:t>Чл.3</w:t>
      </w:r>
      <w:r>
        <w:rPr>
          <w:b/>
          <w:sz w:val="24"/>
          <w:lang w:val="bg-BG"/>
        </w:rPr>
        <w:t>0</w:t>
      </w:r>
      <w:r>
        <w:rPr>
          <w:b/>
          <w:bCs/>
          <w:sz w:val="24"/>
        </w:rPr>
        <w:t>.</w:t>
      </w:r>
      <w:r w:rsidRPr="00E70D68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b/>
          <w:bCs/>
          <w:sz w:val="24"/>
          <w:lang w:val="bg-BG"/>
        </w:rPr>
        <w:t xml:space="preserve"> </w:t>
      </w:r>
      <w:r>
        <w:rPr>
          <w:sz w:val="24"/>
        </w:rPr>
        <w:t>не може да отчуждава недвижими вещи и учредява ипотеки върху тях.</w:t>
      </w:r>
    </w:p>
    <w:p w:rsidR="00BE5DA2" w:rsidRDefault="00BE5DA2" w:rsidP="00BE5DA2">
      <w:pPr>
        <w:rPr>
          <w:sz w:val="24"/>
        </w:rPr>
      </w:pPr>
    </w:p>
    <w:p w:rsidR="00BE5DA2" w:rsidRDefault="00BE5DA2" w:rsidP="00BE5DA2">
      <w:pPr>
        <w:tabs>
          <w:tab w:val="left" w:pos="8505"/>
        </w:tabs>
        <w:rPr>
          <w:sz w:val="24"/>
        </w:rPr>
      </w:pPr>
      <w:r>
        <w:rPr>
          <w:b/>
          <w:bCs/>
          <w:sz w:val="24"/>
          <w:lang w:val="bg-BG"/>
        </w:rPr>
        <w:t xml:space="preserve"> </w:t>
      </w:r>
      <w:r w:rsidRPr="00D715FC">
        <w:rPr>
          <w:b/>
          <w:bCs/>
          <w:sz w:val="24"/>
          <w:lang w:val="bg-BG"/>
        </w:rPr>
        <w:t xml:space="preserve">Чл.31. </w:t>
      </w:r>
      <w:r w:rsidRPr="00D715FC">
        <w:rPr>
          <w:sz w:val="24"/>
        </w:rPr>
        <w:t>Движимите вещи-собственост на читалището могат да бъдат отчуждавани , залагани,</w:t>
      </w:r>
      <w:r w:rsidRPr="00D715FC">
        <w:rPr>
          <w:sz w:val="24"/>
          <w:lang w:val="bg-BG"/>
        </w:rPr>
        <w:t xml:space="preserve"> </w:t>
      </w:r>
      <w:r w:rsidRPr="00D715FC">
        <w:rPr>
          <w:sz w:val="24"/>
          <w:shd w:val="clear" w:color="auto" w:fill="C0C0C0"/>
        </w:rPr>
        <w:t>бракувани или заменяни с по-доброкачествени</w:t>
      </w:r>
      <w:r>
        <w:rPr>
          <w:sz w:val="24"/>
        </w:rPr>
        <w:t xml:space="preserve"> само по решение на Настоятелството.</w:t>
      </w:r>
    </w:p>
    <w:p w:rsidR="00BE5DA2" w:rsidRDefault="00BE5DA2" w:rsidP="00BE5DA2">
      <w:pPr>
        <w:rPr>
          <w:sz w:val="24"/>
        </w:rPr>
      </w:pPr>
    </w:p>
    <w:p w:rsidR="00BE5DA2" w:rsidRDefault="00BE5DA2" w:rsidP="00BE5DA2">
      <w:pPr>
        <w:rPr>
          <w:sz w:val="24"/>
        </w:rPr>
      </w:pPr>
      <w:r>
        <w:rPr>
          <w:b/>
          <w:sz w:val="24"/>
        </w:rPr>
        <w:t>Чл.3</w:t>
      </w:r>
      <w:r>
        <w:rPr>
          <w:b/>
          <w:sz w:val="24"/>
          <w:lang w:val="bg-BG"/>
        </w:rPr>
        <w:t>2</w:t>
      </w:r>
      <w:r>
        <w:rPr>
          <w:b/>
          <w:sz w:val="24"/>
        </w:rPr>
        <w:t>.</w:t>
      </w:r>
      <w:r>
        <w:rPr>
          <w:b/>
          <w:sz w:val="24"/>
          <w:lang w:val="bg-BG"/>
        </w:rPr>
        <w:t xml:space="preserve"> </w:t>
      </w:r>
      <w:r>
        <w:rPr>
          <w:sz w:val="24"/>
        </w:rPr>
        <w:t>Движимото и недвижимото имущество на читалището,</w:t>
      </w:r>
      <w:r>
        <w:rPr>
          <w:sz w:val="24"/>
          <w:lang w:val="bg-BG"/>
        </w:rPr>
        <w:t xml:space="preserve"> </w:t>
      </w:r>
      <w:r>
        <w:rPr>
          <w:sz w:val="24"/>
        </w:rPr>
        <w:t>както и приходите от него не подлежат на принудително изпълнение освен за вземания произтичащи от трудовоправни отношения.</w:t>
      </w:r>
    </w:p>
    <w:p w:rsidR="00BE5DA2" w:rsidRDefault="00BE5DA2" w:rsidP="00BE5DA2">
      <w:pPr>
        <w:rPr>
          <w:sz w:val="24"/>
        </w:rPr>
      </w:pPr>
    </w:p>
    <w:p w:rsidR="00BE5DA2" w:rsidRDefault="00BE5DA2" w:rsidP="00BE5DA2">
      <w:pPr>
        <w:jc w:val="both"/>
        <w:rPr>
          <w:sz w:val="24"/>
          <w:lang w:val="bg-BG"/>
        </w:rPr>
      </w:pPr>
      <w:r>
        <w:rPr>
          <w:b/>
          <w:sz w:val="24"/>
        </w:rPr>
        <w:t>Чл.3</w:t>
      </w:r>
      <w:r>
        <w:rPr>
          <w:b/>
          <w:sz w:val="24"/>
          <w:lang w:val="bg-BG"/>
        </w:rPr>
        <w:t>3</w:t>
      </w:r>
      <w:r>
        <w:rPr>
          <w:b/>
          <w:sz w:val="24"/>
        </w:rPr>
        <w:t>.(1</w:t>
      </w:r>
      <w:r>
        <w:rPr>
          <w:b/>
          <w:sz w:val="24"/>
          <w:lang w:val="bg-BG"/>
        </w:rPr>
        <w:t xml:space="preserve">) </w:t>
      </w:r>
      <w:r>
        <w:rPr>
          <w:sz w:val="24"/>
        </w:rPr>
        <w:t>Настоятелството изготвя годишния отчет по приходите и разходите,</w:t>
      </w:r>
      <w:r>
        <w:rPr>
          <w:sz w:val="24"/>
          <w:lang w:val="bg-BG"/>
        </w:rPr>
        <w:t xml:space="preserve"> </w:t>
      </w:r>
      <w:r>
        <w:rPr>
          <w:sz w:val="24"/>
        </w:rPr>
        <w:t>който се приема от Общото събрание.</w:t>
      </w:r>
    </w:p>
    <w:p w:rsidR="00BE5DA2" w:rsidRDefault="00BE5DA2" w:rsidP="00BE5DA2">
      <w:pPr>
        <w:jc w:val="both"/>
        <w:rPr>
          <w:sz w:val="24"/>
          <w:lang w:val="bg-BG"/>
        </w:rPr>
      </w:pPr>
    </w:p>
    <w:p w:rsidR="00BE5DA2" w:rsidRDefault="00BE5DA2" w:rsidP="00BE5DA2">
      <w:pPr>
        <w:jc w:val="both"/>
        <w:rPr>
          <w:sz w:val="24"/>
        </w:rPr>
      </w:pPr>
      <w:r>
        <w:rPr>
          <w:b/>
          <w:bCs/>
          <w:sz w:val="24"/>
          <w:lang w:val="bg-BG"/>
        </w:rPr>
        <w:t xml:space="preserve">           (2) </w:t>
      </w:r>
      <w:r>
        <w:rPr>
          <w:sz w:val="24"/>
        </w:rPr>
        <w:t>Отчетът на получените от Общината средства и изразходвани от читалището се представя на общината след приемането му от Общото събрание.</w:t>
      </w:r>
    </w:p>
    <w:p w:rsidR="00BE5DA2" w:rsidRDefault="00BE5DA2" w:rsidP="00BE5DA2">
      <w:pPr>
        <w:rPr>
          <w:sz w:val="24"/>
        </w:rPr>
      </w:pPr>
    </w:p>
    <w:p w:rsidR="00BE5DA2" w:rsidRPr="00D715FC" w:rsidRDefault="00BE5DA2" w:rsidP="00BE5DA2">
      <w:pPr>
        <w:shd w:val="clear" w:color="auto" w:fill="C0C0C0"/>
        <w:rPr>
          <w:sz w:val="24"/>
          <w:lang w:val="bg-BG"/>
        </w:rPr>
      </w:pPr>
      <w:r w:rsidRPr="00D715FC">
        <w:rPr>
          <w:b/>
          <w:sz w:val="24"/>
        </w:rPr>
        <w:t>Чл.3</w:t>
      </w:r>
      <w:r w:rsidRPr="00D715FC">
        <w:rPr>
          <w:b/>
          <w:sz w:val="24"/>
          <w:lang w:val="bg-BG"/>
        </w:rPr>
        <w:t>4</w:t>
      </w:r>
      <w:r w:rsidRPr="00D715FC">
        <w:rPr>
          <w:b/>
          <w:sz w:val="24"/>
        </w:rPr>
        <w:t>.</w:t>
      </w:r>
      <w:r w:rsidRPr="00D715FC">
        <w:rPr>
          <w:sz w:val="24"/>
        </w:rPr>
        <w:t>Председателят на читалището ежегодно в срок до 10 ноември представя на Кмета на Столична община/Кмета на Район</w:t>
      </w:r>
      <w:r>
        <w:rPr>
          <w:sz w:val="24"/>
          <w:lang w:val="bg-BG"/>
        </w:rPr>
        <w:t xml:space="preserve"> Лозенец</w:t>
      </w:r>
      <w:r w:rsidRPr="00D715FC">
        <w:rPr>
          <w:sz w:val="24"/>
        </w:rPr>
        <w:t>/предложение за дейността на читалището през следващата година.</w:t>
      </w:r>
    </w:p>
    <w:p w:rsidR="00BE5DA2" w:rsidRPr="00D715FC" w:rsidRDefault="00BE5DA2" w:rsidP="00BE5DA2">
      <w:pPr>
        <w:shd w:val="clear" w:color="auto" w:fill="C0C0C0"/>
        <w:rPr>
          <w:sz w:val="24"/>
        </w:rPr>
      </w:pPr>
      <w:r w:rsidRPr="00D715FC">
        <w:rPr>
          <w:b/>
          <w:bCs/>
          <w:sz w:val="24"/>
          <w:lang w:val="bg-BG"/>
        </w:rPr>
        <w:t xml:space="preserve">Чл.35 </w:t>
      </w:r>
      <w:r w:rsidRPr="00D715FC">
        <w:rPr>
          <w:b/>
          <w:bCs/>
          <w:sz w:val="24"/>
        </w:rPr>
        <w:t>(</w:t>
      </w:r>
      <w:r w:rsidRPr="00D715FC">
        <w:rPr>
          <w:b/>
          <w:bCs/>
          <w:sz w:val="24"/>
          <w:lang w:val="bg-BG"/>
        </w:rPr>
        <w:t>1</w:t>
      </w:r>
      <w:r w:rsidRPr="00D715FC">
        <w:rPr>
          <w:b/>
          <w:bCs/>
          <w:sz w:val="24"/>
        </w:rPr>
        <w:t>)</w:t>
      </w:r>
      <w:r w:rsidRPr="00D715FC">
        <w:rPr>
          <w:b/>
          <w:bCs/>
          <w:sz w:val="24"/>
          <w:lang w:val="bg-BG"/>
        </w:rPr>
        <w:t xml:space="preserve"> </w:t>
      </w:r>
      <w:r w:rsidRPr="00D715FC">
        <w:rPr>
          <w:sz w:val="24"/>
          <w:lang w:val="bg-BG"/>
        </w:rPr>
        <w:t xml:space="preserve"> </w:t>
      </w:r>
      <w:r w:rsidRPr="00D715FC">
        <w:rPr>
          <w:sz w:val="24"/>
        </w:rPr>
        <w:t>Предложението  по</w:t>
      </w:r>
      <w:r w:rsidRPr="00D715FC">
        <w:rPr>
          <w:sz w:val="24"/>
          <w:lang w:val="bg-BG"/>
        </w:rPr>
        <w:t xml:space="preserve"> чл.34</w:t>
      </w:r>
      <w:r w:rsidRPr="00D715FC">
        <w:rPr>
          <w:sz w:val="24"/>
        </w:rPr>
        <w:t xml:space="preserve"> се изготвя и одобрява от Настоятелството.</w:t>
      </w:r>
    </w:p>
    <w:p w:rsidR="00BE5DA2" w:rsidRPr="00D715FC" w:rsidRDefault="00BE5DA2" w:rsidP="00BE5DA2">
      <w:pPr>
        <w:shd w:val="clear" w:color="auto" w:fill="C0C0C0"/>
        <w:rPr>
          <w:sz w:val="24"/>
        </w:rPr>
      </w:pPr>
      <w:r w:rsidRPr="00D715FC">
        <w:rPr>
          <w:b/>
          <w:bCs/>
          <w:sz w:val="24"/>
          <w:lang w:val="bg-BG"/>
        </w:rPr>
        <w:t xml:space="preserve">           </w:t>
      </w:r>
      <w:r w:rsidRPr="00D715FC">
        <w:rPr>
          <w:b/>
          <w:bCs/>
          <w:sz w:val="24"/>
        </w:rPr>
        <w:t>(</w:t>
      </w:r>
      <w:r w:rsidRPr="00D715FC">
        <w:rPr>
          <w:b/>
          <w:bCs/>
          <w:sz w:val="24"/>
          <w:lang w:val="bg-BG"/>
        </w:rPr>
        <w:t>2</w:t>
      </w:r>
      <w:r w:rsidRPr="00D715FC">
        <w:rPr>
          <w:b/>
          <w:bCs/>
          <w:sz w:val="24"/>
        </w:rPr>
        <w:t>)</w:t>
      </w:r>
      <w:r w:rsidRPr="00D715FC">
        <w:rPr>
          <w:b/>
          <w:bCs/>
          <w:sz w:val="24"/>
          <w:lang w:val="bg-BG"/>
        </w:rPr>
        <w:t xml:space="preserve"> </w:t>
      </w:r>
      <w:r w:rsidRPr="00D715FC">
        <w:rPr>
          <w:sz w:val="24"/>
        </w:rPr>
        <w:t xml:space="preserve">Председателят на читалището сключва договор с Кмета на Столична община/Кмета на Район </w:t>
      </w:r>
      <w:r>
        <w:rPr>
          <w:sz w:val="24"/>
          <w:lang w:val="bg-BG"/>
        </w:rPr>
        <w:t>Лозенец</w:t>
      </w:r>
      <w:r w:rsidRPr="00D715FC">
        <w:rPr>
          <w:sz w:val="24"/>
        </w:rPr>
        <w:t>/ за финансово обезпечаване на частта от годишната програма за развитие на читалищната дейност в общината,която ще се изпълнява от читалището по този договор.</w:t>
      </w:r>
    </w:p>
    <w:p w:rsidR="00BE5DA2" w:rsidRPr="00D715FC" w:rsidRDefault="00BE5DA2" w:rsidP="00BE5DA2">
      <w:pPr>
        <w:shd w:val="clear" w:color="auto" w:fill="C0C0C0"/>
        <w:rPr>
          <w:sz w:val="24"/>
        </w:rPr>
      </w:pPr>
      <w:r w:rsidRPr="00D715FC">
        <w:rPr>
          <w:b/>
          <w:bCs/>
          <w:sz w:val="24"/>
          <w:lang w:val="bg-BG"/>
        </w:rPr>
        <w:t xml:space="preserve">           </w:t>
      </w:r>
      <w:r w:rsidRPr="00D715FC">
        <w:rPr>
          <w:b/>
          <w:bCs/>
          <w:sz w:val="24"/>
        </w:rPr>
        <w:t>(</w:t>
      </w:r>
      <w:r w:rsidRPr="00D715FC">
        <w:rPr>
          <w:b/>
          <w:bCs/>
          <w:sz w:val="24"/>
          <w:lang w:val="bg-BG"/>
        </w:rPr>
        <w:t>3</w:t>
      </w:r>
      <w:r w:rsidRPr="00D715FC">
        <w:rPr>
          <w:b/>
          <w:bCs/>
          <w:sz w:val="24"/>
        </w:rPr>
        <w:t>)</w:t>
      </w:r>
      <w:r w:rsidRPr="00D715FC">
        <w:rPr>
          <w:b/>
          <w:bCs/>
          <w:sz w:val="24"/>
          <w:lang w:val="bg-BG"/>
        </w:rPr>
        <w:t xml:space="preserve"> </w:t>
      </w:r>
      <w:r w:rsidRPr="00D715FC">
        <w:rPr>
          <w:sz w:val="24"/>
        </w:rPr>
        <w:t>Председателят на читалището представя ежегодно до 31 март пред кмета на Столична община /Кмета на Район</w:t>
      </w:r>
      <w:r>
        <w:rPr>
          <w:sz w:val="24"/>
          <w:lang w:val="bg-BG"/>
        </w:rPr>
        <w:t xml:space="preserve"> Лозенец</w:t>
      </w:r>
      <w:r w:rsidRPr="00D715FC">
        <w:rPr>
          <w:sz w:val="24"/>
        </w:rPr>
        <w:t>/ и Столичния общински съвет, доклад за осъществените читалищни дейности в изпълнение на програмата  и договора по предходната алинея и за изразходваните от бюджета средства през предходната година.</w:t>
      </w:r>
    </w:p>
    <w:p w:rsidR="00BE5DA2" w:rsidRDefault="00BE5DA2" w:rsidP="00BE5DA2">
      <w:pPr>
        <w:shd w:val="clear" w:color="auto" w:fill="C0C0C0"/>
        <w:rPr>
          <w:b/>
          <w:sz w:val="24"/>
        </w:rPr>
      </w:pPr>
      <w:r>
        <w:rPr>
          <w:b/>
          <w:bCs/>
          <w:sz w:val="24"/>
          <w:lang w:val="bg-BG"/>
        </w:rPr>
        <w:t xml:space="preserve">         </w:t>
      </w:r>
      <w:r w:rsidRPr="00D715FC">
        <w:rPr>
          <w:b/>
          <w:bCs/>
          <w:sz w:val="24"/>
          <w:lang w:val="bg-BG"/>
        </w:rPr>
        <w:t xml:space="preserve"> (4)</w:t>
      </w:r>
      <w:r w:rsidRPr="00D715FC">
        <w:rPr>
          <w:sz w:val="24"/>
          <w:lang w:val="bg-BG"/>
        </w:rPr>
        <w:t xml:space="preserve"> </w:t>
      </w:r>
      <w:r w:rsidRPr="00D715FC">
        <w:rPr>
          <w:sz w:val="24"/>
        </w:rPr>
        <w:t>Председателят на читалището присъства на обсъждането от Столичния общински съвет на доклада по предходната алинея.</w:t>
      </w:r>
    </w:p>
    <w:p w:rsidR="00BE5DA2" w:rsidRDefault="00BE5DA2" w:rsidP="00BE5DA2">
      <w:pPr>
        <w:rPr>
          <w:sz w:val="24"/>
          <w:lang w:val="bg-BG"/>
        </w:rPr>
      </w:pPr>
    </w:p>
    <w:p w:rsidR="00BE5DA2" w:rsidRDefault="00BE5DA2" w:rsidP="00BE5DA2">
      <w:pPr>
        <w:rPr>
          <w:sz w:val="24"/>
          <w:lang w:val="bg-BG"/>
        </w:rPr>
      </w:pPr>
    </w:p>
    <w:p w:rsidR="00BE5DA2" w:rsidRPr="00F675EB" w:rsidRDefault="00BE5DA2" w:rsidP="00BE5DA2">
      <w:pPr>
        <w:rPr>
          <w:b/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               </w:t>
      </w:r>
      <w:r w:rsidRPr="00F675EB">
        <w:rPr>
          <w:b/>
          <w:sz w:val="24"/>
          <w:lang w:val="bg-BG"/>
        </w:rPr>
        <w:t>ГЛАВА ШЕСТА</w:t>
      </w:r>
    </w:p>
    <w:p w:rsidR="00BE5DA2" w:rsidRPr="00F675EB" w:rsidRDefault="00BE5DA2" w:rsidP="00BE5DA2">
      <w:pPr>
        <w:jc w:val="center"/>
        <w:rPr>
          <w:b/>
          <w:sz w:val="24"/>
          <w:lang w:val="bg-BG"/>
        </w:rPr>
      </w:pPr>
      <w:r w:rsidRPr="00F675EB">
        <w:rPr>
          <w:b/>
          <w:sz w:val="24"/>
          <w:lang w:val="bg-BG"/>
        </w:rPr>
        <w:t>ПРЕКРАТЯВАНЕ</w:t>
      </w:r>
    </w:p>
    <w:p w:rsidR="00BE5DA2" w:rsidRDefault="00BE5DA2" w:rsidP="00BE5DA2">
      <w:pPr>
        <w:rPr>
          <w:sz w:val="24"/>
          <w:lang w:val="bg-BG"/>
        </w:rPr>
      </w:pPr>
      <w:r w:rsidRPr="00F675EB">
        <w:rPr>
          <w:b/>
          <w:sz w:val="24"/>
          <w:lang w:val="bg-BG"/>
        </w:rPr>
        <w:t>Чл.36</w:t>
      </w:r>
      <w:r>
        <w:rPr>
          <w:b/>
          <w:sz w:val="24"/>
          <w:lang w:val="bg-BG"/>
        </w:rPr>
        <w:t>.</w:t>
      </w:r>
      <w:r>
        <w:rPr>
          <w:b/>
          <w:bCs/>
          <w:sz w:val="24"/>
        </w:rPr>
        <w:t xml:space="preserve"> (</w:t>
      </w:r>
      <w:r>
        <w:rPr>
          <w:b/>
          <w:bCs/>
          <w:sz w:val="24"/>
          <w:lang w:val="bg-BG"/>
        </w:rPr>
        <w:t>1</w:t>
      </w:r>
      <w:r>
        <w:rPr>
          <w:b/>
          <w:bCs/>
          <w:sz w:val="24"/>
        </w:rPr>
        <w:t>)</w:t>
      </w:r>
      <w:r>
        <w:rPr>
          <w:b/>
          <w:bCs/>
          <w:sz w:val="24"/>
          <w:lang w:val="bg-BG"/>
        </w:rPr>
        <w:t xml:space="preserve"> </w:t>
      </w:r>
      <w:r>
        <w:rPr>
          <w:sz w:val="24"/>
          <w:lang w:val="bg-BG"/>
        </w:rPr>
        <w:t>Читалището може да бъде прекратено по решение на Общото  събрание,вписано в регистъра на  окръжния съд.То може да  бъде  прекратено с  ликвидация или  по решение на  окръжния съд , ако :</w:t>
      </w:r>
    </w:p>
    <w:p w:rsidR="00BE5DA2" w:rsidRDefault="00BE5DA2" w:rsidP="00BE5DA2">
      <w:pPr>
        <w:rPr>
          <w:sz w:val="24"/>
          <w:lang w:val="bg-BG"/>
        </w:rPr>
      </w:pPr>
      <w:r>
        <w:rPr>
          <w:sz w:val="24"/>
          <w:lang w:val="bg-BG"/>
        </w:rPr>
        <w:t>1.Дейността му  противоречи на  закона , устава и добрите нрави,</w:t>
      </w:r>
    </w:p>
    <w:p w:rsidR="00BE5DA2" w:rsidRDefault="00BE5DA2" w:rsidP="00BE5DA2">
      <w:pPr>
        <w:rPr>
          <w:sz w:val="24"/>
          <w:lang w:val="bg-BG"/>
        </w:rPr>
      </w:pPr>
      <w:r>
        <w:rPr>
          <w:sz w:val="24"/>
          <w:lang w:val="bg-BG"/>
        </w:rPr>
        <w:lastRenderedPageBreak/>
        <w:t>2.Имуществото му не се използва според целите и предмета на  дейността на читалището,</w:t>
      </w:r>
    </w:p>
    <w:p w:rsidR="00BE5DA2" w:rsidRDefault="00BE5DA2" w:rsidP="00BE5DA2">
      <w:pPr>
        <w:rPr>
          <w:sz w:val="24"/>
          <w:lang w:val="bg-BG"/>
        </w:rPr>
      </w:pPr>
      <w:r>
        <w:rPr>
          <w:sz w:val="24"/>
          <w:lang w:val="bg-BG"/>
        </w:rPr>
        <w:t>3 Съществува трайна невъзможност  читалището да  действа или не развива дейност за  период на  две години,в тези  случаи се прилага  чл.27,ал.1, т.3 от ЗНЧ.</w:t>
      </w:r>
    </w:p>
    <w:p w:rsidR="00BE5DA2" w:rsidRDefault="00BE5DA2" w:rsidP="00BE5DA2">
      <w:pPr>
        <w:rPr>
          <w:sz w:val="24"/>
          <w:lang w:val="bg-BG"/>
        </w:rPr>
      </w:pPr>
      <w:r>
        <w:rPr>
          <w:sz w:val="24"/>
          <w:lang w:val="bg-BG"/>
        </w:rPr>
        <w:t>4.Не е учредено по законния ред.</w:t>
      </w:r>
    </w:p>
    <w:p w:rsidR="00BE5DA2" w:rsidRDefault="00BE5DA2" w:rsidP="00BE5DA2">
      <w:pPr>
        <w:rPr>
          <w:sz w:val="24"/>
          <w:lang w:val="bg-BG"/>
        </w:rPr>
      </w:pPr>
      <w:r>
        <w:rPr>
          <w:sz w:val="24"/>
          <w:lang w:val="bg-BG"/>
        </w:rPr>
        <w:t>5.Е обявено в  несъстоятелност.</w:t>
      </w:r>
    </w:p>
    <w:p w:rsidR="00BE5DA2" w:rsidRDefault="00BE5DA2" w:rsidP="00BE5DA2">
      <w:pPr>
        <w:rPr>
          <w:sz w:val="24"/>
          <w:lang w:val="bg-BG"/>
        </w:rPr>
      </w:pPr>
    </w:p>
    <w:p w:rsidR="00BE5DA2" w:rsidRPr="00F675EB" w:rsidRDefault="00BE5DA2" w:rsidP="00BE5DA2">
      <w:pPr>
        <w:rPr>
          <w:bCs/>
          <w:sz w:val="24"/>
          <w:lang w:val="bg-BG"/>
        </w:rPr>
      </w:pPr>
      <w:r w:rsidRPr="00F675EB">
        <w:rPr>
          <w:b/>
          <w:bCs/>
          <w:sz w:val="24"/>
        </w:rPr>
        <w:t>(</w:t>
      </w:r>
      <w:r w:rsidRPr="00F675EB">
        <w:rPr>
          <w:b/>
          <w:bCs/>
          <w:sz w:val="24"/>
          <w:lang w:val="bg-BG"/>
        </w:rPr>
        <w:t>2</w:t>
      </w:r>
      <w:r w:rsidRPr="00F675EB">
        <w:rPr>
          <w:b/>
          <w:bCs/>
          <w:sz w:val="24"/>
        </w:rPr>
        <w:t>)</w:t>
      </w:r>
      <w:r w:rsidRPr="00F675EB">
        <w:rPr>
          <w:bCs/>
          <w:sz w:val="24"/>
          <w:lang w:val="bg-BG"/>
        </w:rPr>
        <w:t>Прекратяване на чиналището по решение на  окръжния съд може да бъде постановено по искане на прокурора,</w:t>
      </w:r>
      <w:r>
        <w:rPr>
          <w:bCs/>
          <w:sz w:val="24"/>
          <w:lang w:val="bg-BG"/>
        </w:rPr>
        <w:t xml:space="preserve"> </w:t>
      </w:r>
      <w:r w:rsidRPr="00F675EB">
        <w:rPr>
          <w:bCs/>
          <w:sz w:val="24"/>
          <w:lang w:val="bg-BG"/>
        </w:rPr>
        <w:t>направено  самостояте</w:t>
      </w:r>
      <w:r>
        <w:rPr>
          <w:bCs/>
          <w:sz w:val="24"/>
          <w:lang w:val="bg-BG"/>
        </w:rPr>
        <w:t>лно или след подаден сигнал от М</w:t>
      </w:r>
      <w:r w:rsidRPr="00F675EB">
        <w:rPr>
          <w:bCs/>
          <w:sz w:val="24"/>
          <w:lang w:val="bg-BG"/>
        </w:rPr>
        <w:t>инистъра на културата.</w:t>
      </w:r>
    </w:p>
    <w:p w:rsidR="00BE5DA2" w:rsidRPr="00F675EB" w:rsidRDefault="00BE5DA2" w:rsidP="00BE5DA2">
      <w:pPr>
        <w:rPr>
          <w:bCs/>
          <w:sz w:val="24"/>
          <w:lang w:val="bg-BG"/>
        </w:rPr>
      </w:pPr>
    </w:p>
    <w:p w:rsidR="00BE5DA2" w:rsidRPr="00F675EB" w:rsidRDefault="00BE5DA2" w:rsidP="00BE5DA2">
      <w:pPr>
        <w:rPr>
          <w:bCs/>
          <w:sz w:val="24"/>
          <w:lang w:val="bg-BG"/>
        </w:rPr>
      </w:pPr>
      <w:r w:rsidRPr="00F675EB">
        <w:rPr>
          <w:bCs/>
          <w:sz w:val="24"/>
        </w:rPr>
        <w:t>(</w:t>
      </w:r>
      <w:r w:rsidRPr="00F675EB">
        <w:rPr>
          <w:bCs/>
          <w:sz w:val="24"/>
          <w:lang w:val="bg-BG"/>
        </w:rPr>
        <w:t>4</w:t>
      </w:r>
      <w:r w:rsidRPr="00F675EB">
        <w:rPr>
          <w:bCs/>
          <w:sz w:val="24"/>
        </w:rPr>
        <w:t>)</w:t>
      </w:r>
      <w:r w:rsidRPr="00F675EB">
        <w:rPr>
          <w:bCs/>
          <w:sz w:val="24"/>
          <w:lang w:val="bg-BG"/>
        </w:rPr>
        <w:t>Прекратяване на читалище по  искане на читалище се вписва служебно.</w:t>
      </w:r>
    </w:p>
    <w:p w:rsidR="00BE5DA2" w:rsidRPr="00F675EB" w:rsidRDefault="00BE5DA2" w:rsidP="00BE5DA2">
      <w:pPr>
        <w:rPr>
          <w:bCs/>
          <w:sz w:val="24"/>
          <w:lang w:val="bg-BG"/>
        </w:rPr>
      </w:pPr>
    </w:p>
    <w:p w:rsidR="00BE5DA2" w:rsidRDefault="00BE5DA2" w:rsidP="00BE5DA2">
      <w:pPr>
        <w:rPr>
          <w:bCs/>
          <w:sz w:val="24"/>
          <w:lang w:val="bg-BG"/>
        </w:rPr>
      </w:pPr>
      <w:r w:rsidRPr="00F675EB">
        <w:rPr>
          <w:bCs/>
          <w:sz w:val="24"/>
          <w:lang w:val="bg-BG"/>
        </w:rPr>
        <w:t>Чл.37. За неуредените в този устав  случаи се  прилага Закона за народните  читалища, Закона за юридическите  лица с  нестопанска цел , подзаконовите нормативни  актове и  законодателството на РБългария.</w:t>
      </w:r>
      <w:r>
        <w:rPr>
          <w:bCs/>
          <w:sz w:val="24"/>
          <w:lang w:val="bg-BG"/>
        </w:rPr>
        <w:t xml:space="preserve"> </w:t>
      </w:r>
    </w:p>
    <w:p w:rsidR="00BE5DA2" w:rsidRDefault="00BE5DA2" w:rsidP="00BE5DA2">
      <w:pPr>
        <w:rPr>
          <w:bCs/>
          <w:sz w:val="24"/>
          <w:lang w:val="bg-BG"/>
        </w:rPr>
      </w:pPr>
    </w:p>
    <w:p w:rsidR="00BE5DA2" w:rsidRDefault="00BE5DA2" w:rsidP="00BE5DA2">
      <w:pPr>
        <w:rPr>
          <w:b/>
          <w:sz w:val="24"/>
          <w:szCs w:val="28"/>
          <w:lang w:val="bg-BG"/>
        </w:rPr>
      </w:pPr>
      <w:r>
        <w:rPr>
          <w:sz w:val="24"/>
          <w:lang w:val="bg-BG"/>
        </w:rPr>
        <w:t xml:space="preserve">                                            </w:t>
      </w:r>
      <w:r>
        <w:rPr>
          <w:b/>
          <w:sz w:val="24"/>
          <w:szCs w:val="28"/>
        </w:rPr>
        <w:t>ЗАКЛЮЧИТЕЛНИ РАЗПОРЕДБИ</w:t>
      </w:r>
    </w:p>
    <w:p w:rsidR="00BE5DA2" w:rsidRDefault="00BE5DA2" w:rsidP="00BE5DA2">
      <w:pPr>
        <w:jc w:val="center"/>
        <w:rPr>
          <w:b/>
          <w:sz w:val="24"/>
          <w:szCs w:val="28"/>
          <w:lang w:val="bg-BG"/>
        </w:rPr>
      </w:pPr>
    </w:p>
    <w:p w:rsidR="00BE5DA2" w:rsidRPr="00A43C56" w:rsidRDefault="00BE5DA2" w:rsidP="00BE5DA2">
      <w:pPr>
        <w:jc w:val="both"/>
        <w:rPr>
          <w:sz w:val="24"/>
          <w:lang w:val="bg-BG"/>
        </w:rPr>
      </w:pPr>
      <w:r>
        <w:rPr>
          <w:b/>
          <w:sz w:val="24"/>
        </w:rPr>
        <w:t>§1</w:t>
      </w:r>
      <w:r>
        <w:rPr>
          <w:b/>
          <w:bCs/>
          <w:sz w:val="24"/>
        </w:rPr>
        <w:t>.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 xml:space="preserve">Народно читалище </w:t>
      </w:r>
      <w:r>
        <w:rPr>
          <w:b/>
          <w:bCs/>
          <w:sz w:val="24"/>
          <w:lang w:val="ru-RU"/>
        </w:rPr>
        <w:t>Пробуда-1946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има кръгъл печат с надпис </w:t>
      </w:r>
      <w:r>
        <w:rPr>
          <w:b/>
          <w:sz w:val="24"/>
          <w:lang w:val="bg-BG"/>
        </w:rPr>
        <w:t xml:space="preserve">Народно читалище </w:t>
      </w:r>
      <w:r w:rsidRPr="00A43C56">
        <w:rPr>
          <w:b/>
          <w:sz w:val="24"/>
          <w:lang w:val="bg-BG"/>
        </w:rPr>
        <w:t>Пробуда – 1946 г</w:t>
      </w:r>
      <w:r>
        <w:rPr>
          <w:sz w:val="24"/>
        </w:rPr>
        <w:t>,</w:t>
      </w:r>
      <w:r>
        <w:rPr>
          <w:sz w:val="24"/>
          <w:lang w:val="bg-BG"/>
        </w:rPr>
        <w:t xml:space="preserve"> </w:t>
      </w:r>
      <w:r>
        <w:rPr>
          <w:sz w:val="24"/>
        </w:rPr>
        <w:t>разположен в окръжност,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в средата </w:t>
      </w:r>
      <w:r>
        <w:rPr>
          <w:sz w:val="24"/>
          <w:lang w:val="bg-BG"/>
        </w:rPr>
        <w:t>разтворена книга</w:t>
      </w:r>
      <w:r>
        <w:rPr>
          <w:sz w:val="24"/>
        </w:rPr>
        <w:t xml:space="preserve"> </w:t>
      </w:r>
      <w:r>
        <w:rPr>
          <w:sz w:val="24"/>
          <w:lang w:val="bg-BG"/>
        </w:rPr>
        <w:t xml:space="preserve"> и под нея София</w:t>
      </w:r>
    </w:p>
    <w:p w:rsidR="00BE5DA2" w:rsidRDefault="00BE5DA2" w:rsidP="00BE5DA2">
      <w:pPr>
        <w:rPr>
          <w:sz w:val="24"/>
          <w:lang w:val="bg-BG"/>
        </w:rPr>
      </w:pPr>
      <w:r>
        <w:rPr>
          <w:b/>
          <w:sz w:val="24"/>
        </w:rPr>
        <w:t>§2</w:t>
      </w:r>
      <w:r>
        <w:rPr>
          <w:b/>
          <w:sz w:val="24"/>
          <w:lang w:val="bg-BG"/>
        </w:rPr>
        <w:t>.</w:t>
      </w:r>
      <w:r>
        <w:rPr>
          <w:sz w:val="24"/>
          <w:lang w:val="bg-BG"/>
        </w:rPr>
        <w:t xml:space="preserve"> </w:t>
      </w:r>
      <w:r>
        <w:rPr>
          <w:sz w:val="24"/>
        </w:rPr>
        <w:t xml:space="preserve">Празник на читалището </w:t>
      </w:r>
      <w:r>
        <w:rPr>
          <w:sz w:val="24"/>
          <w:lang w:val="bg-BG"/>
        </w:rPr>
        <w:t xml:space="preserve">-  </w:t>
      </w:r>
      <w:r>
        <w:rPr>
          <w:b/>
          <w:sz w:val="24"/>
          <w:lang w:val="bg-BG"/>
        </w:rPr>
        <w:t>24.май</w:t>
      </w:r>
    </w:p>
    <w:p w:rsidR="00BE5DA2" w:rsidRDefault="00BE5DA2" w:rsidP="00BE5DA2">
      <w:pPr>
        <w:rPr>
          <w:sz w:val="24"/>
          <w:lang w:val="bg-BG"/>
        </w:rPr>
      </w:pPr>
    </w:p>
    <w:p w:rsidR="00BE5DA2" w:rsidRPr="00F675EB" w:rsidRDefault="00BE5DA2" w:rsidP="00BE5DA2">
      <w:pPr>
        <w:jc w:val="both"/>
        <w:rPr>
          <w:i/>
          <w:iCs/>
          <w:sz w:val="24"/>
          <w:lang w:val="bg-BG"/>
        </w:rPr>
      </w:pPr>
      <w:r w:rsidRPr="00F675EB">
        <w:rPr>
          <w:i/>
          <w:iCs/>
          <w:sz w:val="24"/>
        </w:rPr>
        <w:t>Този устав е</w:t>
      </w:r>
      <w:r>
        <w:rPr>
          <w:i/>
          <w:iCs/>
          <w:sz w:val="24"/>
          <w:lang w:val="bg-BG"/>
        </w:rPr>
        <w:t xml:space="preserve"> изработен въз основа на Закона за народните читалища/доп.-ДВ, бр.42 от 2009 г. и е</w:t>
      </w:r>
      <w:r w:rsidRPr="00F675EB">
        <w:rPr>
          <w:i/>
          <w:iCs/>
          <w:sz w:val="24"/>
        </w:rPr>
        <w:t xml:space="preserve"> приет на Общо</w:t>
      </w:r>
      <w:r>
        <w:rPr>
          <w:i/>
          <w:iCs/>
          <w:sz w:val="24"/>
          <w:lang w:val="bg-BG"/>
        </w:rPr>
        <w:t xml:space="preserve"> </w:t>
      </w:r>
      <w:r w:rsidRPr="00F675EB">
        <w:rPr>
          <w:i/>
          <w:iCs/>
          <w:sz w:val="24"/>
          <w:lang w:val="bg-BG"/>
        </w:rPr>
        <w:t xml:space="preserve"> </w:t>
      </w:r>
      <w:r w:rsidRPr="00F675EB">
        <w:rPr>
          <w:i/>
          <w:iCs/>
          <w:sz w:val="24"/>
        </w:rPr>
        <w:t>събрани</w:t>
      </w:r>
      <w:r>
        <w:rPr>
          <w:i/>
          <w:iCs/>
          <w:sz w:val="24"/>
          <w:lang w:val="bg-BG"/>
        </w:rPr>
        <w:t>е от 15 май 2012г.</w:t>
      </w:r>
      <w:r w:rsidRPr="00F675EB">
        <w:rPr>
          <w:b/>
          <w:bCs/>
          <w:i/>
          <w:iCs/>
          <w:sz w:val="24"/>
          <w:lang w:val="bg-BG"/>
        </w:rPr>
        <w:t>.</w:t>
      </w:r>
      <w:r w:rsidRPr="00F675EB">
        <w:rPr>
          <w:i/>
          <w:iCs/>
          <w:sz w:val="24"/>
          <w:lang w:val="bg-BG"/>
        </w:rPr>
        <w:t xml:space="preserve">, </w:t>
      </w:r>
      <w:r w:rsidRPr="00F675EB">
        <w:rPr>
          <w:i/>
          <w:iCs/>
          <w:sz w:val="24"/>
        </w:rPr>
        <w:t xml:space="preserve"> на </w:t>
      </w:r>
      <w:r w:rsidRPr="00F675EB">
        <w:rPr>
          <w:b/>
          <w:i/>
          <w:iCs/>
          <w:sz w:val="24"/>
          <w:lang w:val="bg-BG"/>
        </w:rPr>
        <w:t xml:space="preserve">Народно читалище </w:t>
      </w:r>
      <w:r>
        <w:rPr>
          <w:b/>
          <w:bCs/>
          <w:sz w:val="24"/>
          <w:lang w:val="ru-RU"/>
        </w:rPr>
        <w:t>Пробуда-1946</w:t>
      </w:r>
      <w:r>
        <w:rPr>
          <w:b/>
          <w:bCs/>
          <w:sz w:val="24"/>
          <w:lang w:val="bg-BG"/>
        </w:rPr>
        <w:t>,</w:t>
      </w:r>
      <w:r>
        <w:rPr>
          <w:sz w:val="24"/>
          <w:lang w:val="ru-RU"/>
        </w:rPr>
        <w:t xml:space="preserve"> </w:t>
      </w:r>
      <w:r w:rsidRPr="00F675EB">
        <w:rPr>
          <w:i/>
          <w:iCs/>
          <w:sz w:val="24"/>
        </w:rPr>
        <w:t xml:space="preserve">подпечатан с печата на читалището  и подписан от </w:t>
      </w:r>
      <w:r>
        <w:rPr>
          <w:i/>
          <w:iCs/>
          <w:sz w:val="24"/>
          <w:lang w:val="bg-BG"/>
        </w:rPr>
        <w:t>Председателя.</w:t>
      </w: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  <w:lang w:val="bg-BG"/>
        </w:rPr>
      </w:pPr>
      <w:r>
        <w:rPr>
          <w:rFonts w:ascii="Times New Roman" w:hAnsi="Times New Roman"/>
          <w:b/>
          <w:caps/>
          <w:sz w:val="24"/>
          <w:lang w:val="bg-BG"/>
        </w:rPr>
        <w:tab/>
      </w:r>
      <w:r>
        <w:rPr>
          <w:rFonts w:ascii="Times New Roman" w:hAnsi="Times New Roman"/>
          <w:b/>
          <w:caps/>
          <w:sz w:val="24"/>
          <w:lang w:val="bg-BG"/>
        </w:rPr>
        <w:tab/>
      </w:r>
      <w:r>
        <w:rPr>
          <w:rFonts w:ascii="Times New Roman" w:hAnsi="Times New Roman"/>
          <w:b/>
          <w:caps/>
          <w:sz w:val="24"/>
          <w:lang w:val="bg-BG"/>
        </w:rPr>
        <w:tab/>
      </w:r>
      <w:r>
        <w:rPr>
          <w:rFonts w:ascii="Times New Roman" w:hAnsi="Times New Roman"/>
          <w:b/>
          <w:caps/>
          <w:sz w:val="24"/>
          <w:lang w:val="bg-BG"/>
        </w:rPr>
        <w:tab/>
      </w:r>
      <w:r>
        <w:rPr>
          <w:rFonts w:ascii="Times New Roman" w:hAnsi="Times New Roman"/>
          <w:b/>
          <w:caps/>
          <w:sz w:val="24"/>
          <w:lang w:val="bg-BG"/>
        </w:rPr>
        <w:tab/>
      </w:r>
      <w:r>
        <w:rPr>
          <w:rFonts w:ascii="Times New Roman" w:hAnsi="Times New Roman"/>
          <w:b/>
          <w:caps/>
          <w:sz w:val="24"/>
          <w:lang w:val="bg-BG"/>
        </w:rPr>
        <w:tab/>
      </w:r>
      <w:r>
        <w:rPr>
          <w:rFonts w:ascii="Times New Roman" w:hAnsi="Times New Roman"/>
          <w:b/>
          <w:caps/>
          <w:sz w:val="24"/>
          <w:lang w:val="bg-BG"/>
        </w:rPr>
        <w:tab/>
      </w: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  <w:lang w:val="bg-BG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  <w:lang w:val="bg-BG"/>
        </w:rPr>
      </w:pPr>
      <w:r>
        <w:rPr>
          <w:rFonts w:ascii="Times New Roman" w:hAnsi="Times New Roman"/>
          <w:b/>
          <w:caps/>
          <w:sz w:val="24"/>
          <w:lang w:val="bg-BG"/>
        </w:rPr>
        <w:t xml:space="preserve">                                                                                               Председател;</w:t>
      </w: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  <w:lang w:val="bg-BG"/>
        </w:rPr>
      </w:pPr>
      <w:r>
        <w:rPr>
          <w:rFonts w:ascii="Times New Roman" w:hAnsi="Times New Roman"/>
          <w:b/>
          <w:caps/>
          <w:sz w:val="24"/>
          <w:lang w:val="bg-BG"/>
        </w:rPr>
        <w:t xml:space="preserve">                                                                                                                     /Лилия Колева/</w:t>
      </w: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</w:rPr>
      </w:pPr>
    </w:p>
    <w:p w:rsidR="00BE5DA2" w:rsidRDefault="00BE5DA2" w:rsidP="00BE5DA2">
      <w:pPr>
        <w:pStyle w:val="PlainText"/>
        <w:tabs>
          <w:tab w:val="left" w:pos="-2835"/>
          <w:tab w:val="left" w:pos="-2694"/>
        </w:tabs>
        <w:jc w:val="both"/>
        <w:rPr>
          <w:rFonts w:ascii="Times New Roman" w:hAnsi="Times New Roman"/>
          <w:b/>
          <w:caps/>
          <w:sz w:val="24"/>
        </w:rPr>
      </w:pPr>
    </w:p>
    <w:p w:rsidR="007019F8" w:rsidRDefault="007019F8">
      <w:pPr>
        <w:rPr>
          <w:lang w:val="bg-BG"/>
        </w:rPr>
      </w:pPr>
    </w:p>
    <w:p w:rsidR="00BE5DA2" w:rsidRDefault="00BE5DA2">
      <w:pPr>
        <w:rPr>
          <w:lang w:val="bg-BG"/>
        </w:rPr>
      </w:pPr>
    </w:p>
    <w:p w:rsidR="00BE5DA2" w:rsidRDefault="00BE5DA2">
      <w:pPr>
        <w:rPr>
          <w:lang w:val="bg-BG"/>
        </w:rPr>
      </w:pPr>
    </w:p>
    <w:p w:rsidR="00BE5DA2" w:rsidRDefault="00BE5DA2">
      <w:pPr>
        <w:rPr>
          <w:lang w:val="bg-BG"/>
        </w:rPr>
      </w:pPr>
    </w:p>
    <w:p w:rsidR="00BE5DA2" w:rsidRDefault="00BE5DA2">
      <w:pPr>
        <w:rPr>
          <w:lang w:val="bg-BG"/>
        </w:rPr>
      </w:pPr>
    </w:p>
    <w:p w:rsidR="00BE5DA2" w:rsidRDefault="00BE5DA2">
      <w:pPr>
        <w:rPr>
          <w:lang w:val="bg-BG"/>
        </w:rPr>
      </w:pPr>
    </w:p>
    <w:p w:rsidR="00BE5DA2" w:rsidRDefault="00BE5DA2">
      <w:pPr>
        <w:rPr>
          <w:lang w:val="bg-BG"/>
        </w:rPr>
      </w:pPr>
    </w:p>
    <w:p w:rsidR="00BE5DA2" w:rsidRDefault="00BE5DA2">
      <w:pPr>
        <w:rPr>
          <w:lang w:val="bg-BG"/>
        </w:rPr>
      </w:pPr>
    </w:p>
    <w:p w:rsidR="00BE5DA2" w:rsidRDefault="00BE5DA2">
      <w:pPr>
        <w:rPr>
          <w:lang w:val="bg-BG"/>
        </w:rPr>
      </w:pPr>
    </w:p>
    <w:p w:rsidR="00BE5DA2" w:rsidRP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rPr>
          <w:bCs/>
          <w:sz w:val="24"/>
          <w:szCs w:val="24"/>
          <w:lang w:val="bg-BG"/>
        </w:rPr>
      </w:pPr>
      <w:r>
        <w:rPr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765810" cy="765810"/>
            <wp:effectExtent l="0" t="0" r="0" b="0"/>
            <wp:docPr id="1" name="Picture 1" descr="Вижте изображението в пълен разме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жте изображението в пълен разм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A2" w:rsidRPr="00BE5DA2" w:rsidRDefault="00BE5DA2" w:rsidP="00BE5DA2">
      <w:pPr>
        <w:spacing w:line="276" w:lineRule="auto"/>
        <w:jc w:val="center"/>
        <w:rPr>
          <w:b/>
          <w:bCs/>
          <w:sz w:val="24"/>
          <w:szCs w:val="24"/>
          <w:lang w:val="bg-BG"/>
        </w:rPr>
      </w:pPr>
      <w:r w:rsidRPr="00BE5DA2">
        <w:rPr>
          <w:b/>
          <w:bCs/>
          <w:sz w:val="24"/>
          <w:szCs w:val="24"/>
          <w:lang w:val="bg-BG"/>
        </w:rPr>
        <w:t>НАРОДНО ЧИТАЛИЩЕ „ПРОБУДА – 1946”</w:t>
      </w:r>
    </w:p>
    <w:p w:rsidR="00BE5DA2" w:rsidRPr="00BE5DA2" w:rsidRDefault="00BE5DA2" w:rsidP="00BE5DA2">
      <w:pPr>
        <w:spacing w:line="276" w:lineRule="auto"/>
        <w:jc w:val="center"/>
        <w:rPr>
          <w:b/>
          <w:bCs/>
          <w:sz w:val="24"/>
          <w:szCs w:val="24"/>
          <w:lang w:val="bg-BG"/>
        </w:rPr>
      </w:pPr>
      <w:r w:rsidRPr="00BE5DA2">
        <w:rPr>
          <w:b/>
          <w:bCs/>
          <w:sz w:val="24"/>
          <w:szCs w:val="24"/>
          <w:lang w:val="bg-BG"/>
        </w:rPr>
        <w:t xml:space="preserve">град София, район Лозенец,  улица Света гора 17 </w:t>
      </w:r>
    </w:p>
    <w:p w:rsidR="00BE5DA2" w:rsidRPr="00BE5DA2" w:rsidRDefault="00BE5DA2" w:rsidP="00BE5DA2">
      <w:pPr>
        <w:pBdr>
          <w:bottom w:val="single" w:sz="6" w:space="1" w:color="auto"/>
        </w:pBdr>
        <w:spacing w:line="276" w:lineRule="auto"/>
        <w:rPr>
          <w:b/>
          <w:bCs/>
          <w:sz w:val="24"/>
          <w:szCs w:val="24"/>
          <w:lang w:val="bg-BG"/>
        </w:rPr>
      </w:pPr>
      <w:r w:rsidRPr="00BE5DA2">
        <w:rPr>
          <w:b/>
          <w:bCs/>
          <w:sz w:val="24"/>
          <w:szCs w:val="24"/>
          <w:lang w:val="bg-BG"/>
        </w:rPr>
        <w:t xml:space="preserve">телефони:   Канцелария: 8 66-61-66 Библиотека: 963-27-32 </w:t>
      </w:r>
    </w:p>
    <w:p w:rsidR="00BE5DA2" w:rsidRPr="00BE5DA2" w:rsidRDefault="00BE5DA2" w:rsidP="00BE5DA2">
      <w:pPr>
        <w:pBdr>
          <w:bottom w:val="single" w:sz="6" w:space="1" w:color="auto"/>
        </w:pBdr>
        <w:spacing w:line="276" w:lineRule="auto"/>
        <w:jc w:val="center"/>
        <w:rPr>
          <w:b/>
          <w:bCs/>
          <w:sz w:val="24"/>
          <w:szCs w:val="24"/>
          <w:lang w:val="en-US"/>
        </w:rPr>
      </w:pPr>
      <w:r w:rsidRPr="00BE5DA2">
        <w:rPr>
          <w:b/>
          <w:bCs/>
          <w:sz w:val="24"/>
          <w:szCs w:val="24"/>
          <w:lang w:val="bg-BG"/>
        </w:rPr>
        <w:t xml:space="preserve">електронна поща: </w:t>
      </w:r>
      <w:r w:rsidRPr="00BE5DA2">
        <w:rPr>
          <w:b/>
          <w:bCs/>
          <w:sz w:val="24"/>
          <w:szCs w:val="24"/>
          <w:lang w:val="en-US"/>
        </w:rPr>
        <w:t>probudalozenets@abv.bg</w:t>
      </w:r>
    </w:p>
    <w:p w:rsidR="00BE5DA2" w:rsidRPr="00BE5DA2" w:rsidRDefault="00BE5DA2" w:rsidP="00BE5DA2">
      <w:pPr>
        <w:pBdr>
          <w:bottom w:val="single" w:sz="6" w:space="1" w:color="auto"/>
        </w:pBdr>
        <w:spacing w:line="276" w:lineRule="auto"/>
        <w:rPr>
          <w:b/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  <w:r w:rsidRPr="00BE5DA2">
        <w:rPr>
          <w:b/>
          <w:bCs/>
          <w:sz w:val="24"/>
          <w:szCs w:val="24"/>
          <w:lang w:val="bg-BG"/>
        </w:rPr>
        <w:t xml:space="preserve">                                                           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  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ОТЧЕТ ЗА ДЕЙНОСТТА НА НЧ „ПРОБУДА-1946”И ИЗРАЗХОДВАНИТЕ ОТ                                   БЮДЖЕТА СРЕДСТВА ПРЕЗ 2019 г.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През изминалата 2019 г. НЧ „Пробуда-1946“ продължи да развива и обогатява културния живот, социалната, образователна , информационна дейност и гражданските инициативи  в район „Лозенец“.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Читалището продължава да предлага голям спектър от услуги в тези сфери . Създадена е приятна атмосфера за работа,срещи и забавления. При нас могат да се организират лекции, презентации и беседи, обучения и други групови занимания.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През 2019 г. утвърдените дейности в читалището бяха: любителски формации за деца и възрастни: класически и модерен балет, певчески групи, клуб „Енциклопедия“, кръжоци и школи по музика, изобразително изкуство, езикова подготовка, минибаскетбол, футбол, актьорско майсторство, летни занимания с ученици от различни възрастови групи и др.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Със собствени средства читалището извърши всички спешни ремонти.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Благодарим за съдействието на района и лично на кмета за ползотворното сътрудничество.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БИБЛИОТЕКА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lastRenderedPageBreak/>
        <w:t>Библиотечен фонд – 17838  рег. единици, набавени библиотечни документи – 178,  читатели -144, брой посещения – 4200, заети библиотечни документи – 4038.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През отчетната година библиотеката кандидатства с проект  по програма“Българските библиотеки – съвременни центрове за четене и информираност“ към Министерство на културата и получи финансова подкрепа 746.66 лв., с 10% финансиране от читалището.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Фондът  се обогати още със 107 броя книги от дарители.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Библиотеката поддържа азбучен и заглавен каталог за художествена литература, разполага с компютър ,многофункционално устройство, интернет, периодични издания - 2 бр., вестници – 2 бр.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ДЕТСКИ ШКОЛИ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Музикална школа по пиано с ръководител Антонина Пашалиева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На 16 септември Детската  музикална школа откри новата </w:t>
      </w:r>
      <w:r w:rsidRPr="00BE5DA2">
        <w:rPr>
          <w:bCs/>
          <w:sz w:val="24"/>
          <w:szCs w:val="24"/>
          <w:lang w:val="en-US"/>
        </w:rPr>
        <w:t>201</w:t>
      </w:r>
      <w:r w:rsidRPr="00BE5DA2">
        <w:rPr>
          <w:bCs/>
          <w:sz w:val="24"/>
          <w:szCs w:val="24"/>
          <w:lang w:val="bg-BG"/>
        </w:rPr>
        <w:t>9/2020 учебна година с два класа по пиано.   Г-жа А. Пашалиева преподава в читалището повече от 35 г. и подготвя ученици, които продължават образованието си в музикални училища и Консерваторията. В края на учебната година се раздават свидетелства за завършването на годината.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Музикална школа по китара с ръководител Весела Видолова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Г-жа Видолова е дъгогодишен преподавател   по </w:t>
      </w:r>
      <w:r w:rsidRPr="00BE5DA2">
        <w:rPr>
          <w:bCs/>
          <w:sz w:val="24"/>
          <w:szCs w:val="24"/>
          <w:lang w:val="en-US"/>
        </w:rPr>
        <w:t xml:space="preserve"> </w:t>
      </w:r>
      <w:r w:rsidRPr="00BE5DA2">
        <w:rPr>
          <w:bCs/>
          <w:sz w:val="24"/>
          <w:szCs w:val="24"/>
          <w:lang w:val="bg-BG"/>
        </w:rPr>
        <w:t>китара. Учениците от школата редовно участват в изявите на читалището</w:t>
      </w:r>
      <w:r w:rsidRPr="00BE5DA2">
        <w:rPr>
          <w:bCs/>
          <w:sz w:val="24"/>
          <w:szCs w:val="24"/>
          <w:lang w:val="en-US"/>
        </w:rPr>
        <w:t xml:space="preserve"> </w:t>
      </w:r>
      <w:r w:rsidRPr="00BE5DA2">
        <w:rPr>
          <w:bCs/>
          <w:sz w:val="24"/>
          <w:szCs w:val="24"/>
          <w:lang w:val="bg-BG"/>
        </w:rPr>
        <w:t xml:space="preserve">по различни поводи. </w:t>
      </w:r>
    </w:p>
    <w:p w:rsidR="00BE5DA2" w:rsidRPr="00BE5DA2" w:rsidRDefault="00BE5DA2" w:rsidP="00BE5DA2">
      <w:pPr>
        <w:spacing w:line="276" w:lineRule="auto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rPr>
          <w:sz w:val="24"/>
          <w:szCs w:val="24"/>
          <w:lang w:val="bg-BG"/>
        </w:rPr>
      </w:pPr>
      <w:r w:rsidRPr="00BE5DA2">
        <w:rPr>
          <w:sz w:val="24"/>
          <w:szCs w:val="24"/>
          <w:lang w:val="bg-BG"/>
        </w:rPr>
        <w:t xml:space="preserve"> Мода и декоративни изкуства с ръководител Явор Янков</w:t>
      </w:r>
    </w:p>
    <w:p w:rsidR="00BE5DA2" w:rsidRPr="00BE5DA2" w:rsidRDefault="00BE5DA2" w:rsidP="00BE5DA2">
      <w:pPr>
        <w:spacing w:line="276" w:lineRule="auto"/>
        <w:jc w:val="both"/>
        <w:rPr>
          <w:rFonts w:cs="Calibri"/>
          <w:sz w:val="24"/>
          <w:szCs w:val="24"/>
          <w:lang w:val="bg-BG"/>
        </w:rPr>
      </w:pPr>
      <w:r w:rsidRPr="00BE5DA2">
        <w:rPr>
          <w:rFonts w:cs="Calibri"/>
          <w:sz w:val="24"/>
          <w:szCs w:val="24"/>
          <w:lang w:val="bg-BG"/>
        </w:rPr>
        <w:t xml:space="preserve">Участниците в групата по Мода и декоративни изкуства създадоха множество творчески продукти в работата си през 2019 година. Освен модни скици, представящи идеите на децата за сезонни колекции, костюми от отпадъчни битови материали, облекло за домашни любимци и много др., бяха изработени множество проекти по интериорен дизайн: проект за детска стая, макети, място за парти и др. В работата бяха включени нови техники и разнообразни материали. </w:t>
      </w:r>
    </w:p>
    <w:p w:rsidR="00BE5DA2" w:rsidRPr="00BE5DA2" w:rsidRDefault="00BE5DA2" w:rsidP="00BE5DA2">
      <w:pPr>
        <w:spacing w:line="276" w:lineRule="auto"/>
        <w:jc w:val="both"/>
        <w:rPr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sz w:val="24"/>
          <w:szCs w:val="24"/>
          <w:lang w:val="bg-BG"/>
        </w:rPr>
      </w:pPr>
      <w:r w:rsidRPr="00BE5DA2">
        <w:rPr>
          <w:sz w:val="24"/>
          <w:szCs w:val="24"/>
          <w:lang w:val="bg-BG"/>
        </w:rPr>
        <w:t xml:space="preserve"> Рисуване и живопис  с ръководител Явор Янков</w:t>
      </w:r>
    </w:p>
    <w:p w:rsidR="00BE5DA2" w:rsidRPr="00BE5DA2" w:rsidRDefault="00BE5DA2" w:rsidP="00BE5DA2">
      <w:pPr>
        <w:spacing w:line="276" w:lineRule="auto"/>
        <w:jc w:val="both"/>
        <w:rPr>
          <w:rFonts w:cs="Calibri"/>
          <w:sz w:val="32"/>
          <w:szCs w:val="32"/>
          <w:lang w:val="bg-BG"/>
        </w:rPr>
      </w:pPr>
      <w:r w:rsidRPr="00BE5DA2">
        <w:rPr>
          <w:rFonts w:cs="Calibri"/>
          <w:sz w:val="24"/>
          <w:szCs w:val="24"/>
          <w:lang w:val="bg-BG"/>
        </w:rPr>
        <w:t>Учениците от тази група създават серия от художествени творби, комбиниращи в себе си съвременно творческо виждане и прилагане на разнообразни техники и материали. Децата усвояват умения за формоизграждане и съчетаване на цветове. Етюди с изненадващи теми, интересни комикси, скици и илюстрации бяха създадени в това ателие през 2019 година. Творбите бяха изложени в 107 училище, където читалището провежда част от заниманията си . Учениците от училището се включват в   читалищни мероприятия, свързани с празници и други събития</w:t>
      </w:r>
      <w:r w:rsidRPr="00BE5DA2">
        <w:rPr>
          <w:rFonts w:cs="Calibri"/>
          <w:sz w:val="32"/>
          <w:szCs w:val="32"/>
          <w:lang w:val="bg-BG"/>
        </w:rPr>
        <w:t>.</w:t>
      </w:r>
    </w:p>
    <w:p w:rsidR="00BE5DA2" w:rsidRPr="00BE5DA2" w:rsidRDefault="00BE5DA2" w:rsidP="00BE5DA2">
      <w:pPr>
        <w:spacing w:line="276" w:lineRule="auto"/>
        <w:jc w:val="both"/>
        <w:rPr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Клуб  „Енциклопедия“ с ръководител   Юлия Михайлова  </w:t>
      </w:r>
    </w:p>
    <w:p w:rsidR="00BE5DA2" w:rsidRPr="00BE5DA2" w:rsidRDefault="00BE5DA2" w:rsidP="00BE5DA2">
      <w:pPr>
        <w:spacing w:line="276" w:lineRule="auto"/>
        <w:jc w:val="both"/>
        <w:rPr>
          <w:rFonts w:cs="Calibri"/>
          <w:bCs/>
          <w:sz w:val="24"/>
          <w:szCs w:val="24"/>
          <w:lang w:val="bg-BG"/>
        </w:rPr>
      </w:pPr>
      <w:r w:rsidRPr="00BE5DA2">
        <w:rPr>
          <w:rFonts w:cs="Calibri"/>
          <w:bCs/>
          <w:sz w:val="24"/>
          <w:szCs w:val="24"/>
          <w:lang w:val="bg-BG"/>
        </w:rPr>
        <w:lastRenderedPageBreak/>
        <w:t xml:space="preserve">Заниманията в този клуб дават възможност на ученици от началния курс на 107 ОУ "Хан Крум" да извършат самоподготовката си в училище, както и да надграждат своите знания и умения чрез различни образователни дейности в областта на науката, изкуството и културата. </w:t>
      </w:r>
    </w:p>
    <w:p w:rsidR="00BE5DA2" w:rsidRPr="00BE5DA2" w:rsidRDefault="00BE5DA2" w:rsidP="00BE5DA2">
      <w:pPr>
        <w:spacing w:line="276" w:lineRule="auto"/>
        <w:jc w:val="both"/>
        <w:rPr>
          <w:rFonts w:cs="Calibri"/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</w:t>
      </w:r>
      <w:r w:rsidRPr="00BE5DA2">
        <w:rPr>
          <w:rFonts w:cs="Calibri"/>
          <w:bCs/>
          <w:sz w:val="24"/>
          <w:szCs w:val="24"/>
          <w:lang w:val="bg-BG"/>
        </w:rPr>
        <w:t>Дейностите в рамките на лятната ваканция през  2019 г. бяха насочени към работа с изящни и приложни изкуства, спорт и туризъм, музика, различни празници и веселби, специално организирани за децата. Като задължителна дейност за всички ученици е прочит на препоръчителната литература за съответния клас. С децата работят избрани педагози. Беше организирано посещение на Политехническия музей, посещение на Военно-исторически музей, посещения в художествени галерии, в софийския зоопарк и много други. Бяха организирани специални театрални постановки, както множество пикници на открито</w:t>
      </w:r>
      <w:r w:rsidRPr="00BE5DA2">
        <w:rPr>
          <w:rFonts w:cs="Calibri"/>
          <w:bCs/>
          <w:sz w:val="32"/>
          <w:szCs w:val="32"/>
          <w:lang w:val="bg-BG"/>
        </w:rPr>
        <w:t>.</w:t>
      </w:r>
    </w:p>
    <w:p w:rsidR="00BE5DA2" w:rsidRPr="00BE5DA2" w:rsidRDefault="00BE5DA2" w:rsidP="00BE5DA2">
      <w:pPr>
        <w:spacing w:line="276" w:lineRule="auto"/>
        <w:jc w:val="center"/>
        <w:rPr>
          <w:bCs/>
          <w:i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Школа по Модерен и класически балет с ръководител Жасмина Стоянова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Учениците участват в изявите на читалището. Получават награди в конкурси и фестивали. Обучават се и деца от 3 до 5 години – класически балет.</w:t>
      </w:r>
    </w:p>
    <w:p w:rsidR="00BE5DA2" w:rsidRPr="00BE5DA2" w:rsidRDefault="00BE5DA2" w:rsidP="00BE5DA2">
      <w:pPr>
        <w:spacing w:line="276" w:lineRule="auto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Школа по минибаскетбол с ръководител Цветана Кинанова    </w:t>
      </w:r>
    </w:p>
    <w:p w:rsidR="00BE5DA2" w:rsidRPr="00BE5DA2" w:rsidRDefault="00BE5DA2" w:rsidP="00BE5DA2">
      <w:pPr>
        <w:spacing w:line="276" w:lineRule="auto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Заниманията се провеждат във физкултурния салон и игрището на 107 ОУ.Имат получени награди на турнири и състезания – градско и републиканско ниво.</w:t>
      </w:r>
    </w:p>
    <w:p w:rsidR="00BE5DA2" w:rsidRPr="00BE5DA2" w:rsidRDefault="00BE5DA2" w:rsidP="00BE5DA2">
      <w:pPr>
        <w:spacing w:line="276" w:lineRule="auto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Футболен отбор  „Лозенец ол Старс” с ръководител Кирил Томов </w:t>
      </w:r>
    </w:p>
    <w:p w:rsidR="00BE5DA2" w:rsidRPr="00BE5DA2" w:rsidRDefault="00BE5DA2" w:rsidP="00BE5DA2">
      <w:pPr>
        <w:spacing w:line="276" w:lineRule="auto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Младите и талантливи футболисти – членове на читалището  развиват спорта и спортната култура сред подрстващите и младежите в район „Лозенец“. По този начин те промотират спорта и здравословния начин на живот. Това е една мотивационна  практика за деца, юноши и аматьори, базирана на спорта. Освен това се създават условия за развитието на млади и талантливи футболисти.  Отборът целогодишно участва във Форум-Лига , която се състои от 44 отбора, разделна в три девизии и се определя като“аматьорска“, тъй като участниците  са любители и играят за удоволствие. Печели много награди.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Музикална формация „Бон-бон” с ръководител Рози Караславова /съвместна дейност/    Музикалната формация поддържа високо ниво и дава начало на професионализъм на децата, които със самочуствие и увереност от ранните си детски и младежки години носят гордост и радост за района и страната ни , като редовно участват с прекрасните си изпълнения в изявите на читалището и  район „Лозенец”, а също и  в благотворителни концерти на национално и международно ниво.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Школа по забавна математика с ръководител Светлана Горанова/съвместна дейност/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lastRenderedPageBreak/>
        <w:t>Школата съществува вече 9 години  с програма за извънкласна дейност за деца от 4 до 7 години : Любознайко – 4 г., Математичко – 5 г.,  Архимед – 6 г.,Фибоначи – 7 г. Участва в Академия за родители, партньор по проект“Нощ на учените“ и „Математика и танци“, летни занимания с мачирски /приключенски/ спорт.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Курс по руски език с ръководител Роман Арсанов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Посещава се главно от ученици от съседното руско училище.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Курс по български език с ръководител  Галина Китанова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Посещава се и от ученици от руското училище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Курс по графика, декоративно и приложно изкуство, работа  с глина - с ръководител Йовко Цанков /съвместна дейност/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Интересно и приятно хоби и терапия, антистрес и релакс.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en-US"/>
        </w:rPr>
      </w:pPr>
      <w:r w:rsidRPr="00BE5DA2">
        <w:rPr>
          <w:bCs/>
          <w:sz w:val="24"/>
          <w:szCs w:val="24"/>
          <w:lang w:val="bg-BG"/>
        </w:rPr>
        <w:t>Актьорска школа МАМОТО с ръководител Антон Николов /съвместна дейност/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Чрез интересни актьорски задачи децата откриват и доразвиват разнообразни умения и разгръщат таланта си.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Хор“ </w:t>
      </w:r>
      <w:r w:rsidRPr="00BE5DA2">
        <w:rPr>
          <w:bCs/>
          <w:sz w:val="24"/>
          <w:szCs w:val="24"/>
          <w:lang w:val="en-US"/>
        </w:rPr>
        <w:t xml:space="preserve">Ave Music </w:t>
      </w:r>
      <w:r w:rsidRPr="00BE5DA2">
        <w:rPr>
          <w:bCs/>
          <w:sz w:val="24"/>
          <w:szCs w:val="24"/>
          <w:lang w:val="bg-BG"/>
        </w:rPr>
        <w:t>„ с ръководител Таня Никлева /съвместна дейност/.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Участва в изявите на читалището.</w:t>
      </w:r>
    </w:p>
    <w:p w:rsidR="00BE5DA2" w:rsidRPr="00BE5DA2" w:rsidRDefault="00BE5DA2" w:rsidP="00BE5DA2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  <w:r w:rsidRPr="00BE5DA2">
        <w:rPr>
          <w:b/>
          <w:bCs/>
          <w:sz w:val="24"/>
          <w:szCs w:val="24"/>
          <w:lang w:val="bg-BG"/>
        </w:rPr>
        <w:t>Читалищни изяви – 2019г .</w:t>
      </w:r>
      <w:r w:rsidRPr="00BE5DA2">
        <w:rPr>
          <w:bCs/>
          <w:sz w:val="24"/>
          <w:szCs w:val="24"/>
          <w:lang w:val="bg-BG"/>
        </w:rPr>
        <w:t>Читалището е общодостъпно място за библиотечно и информационно осигуряване.   Целогодишно се  представят изложбени кътове с нови книги и интернет услуги.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Провеждат се срещи – разговори с ученици от 107 ОУ и децата от 141 детска градина. Читалището дари книги наЧиталище“Гюрга Пинджурова“ – град Трън. Проведоха се </w:t>
      </w:r>
    </w:p>
    <w:p w:rsidR="00BE5DA2" w:rsidRPr="00BE5DA2" w:rsidRDefault="00BE5DA2" w:rsidP="00BE5DA2">
      <w:pPr>
        <w:spacing w:line="276" w:lineRule="auto"/>
        <w:jc w:val="both"/>
        <w:rPr>
          <w:sz w:val="24"/>
          <w:szCs w:val="24"/>
          <w:lang w:val="bg-BG"/>
        </w:rPr>
      </w:pPr>
      <w:r w:rsidRPr="00BE5DA2">
        <w:rPr>
          <w:sz w:val="24"/>
          <w:szCs w:val="24"/>
          <w:lang w:val="bg-BG"/>
        </w:rPr>
        <w:t xml:space="preserve">Турнири по баскетбол  с участието на учениците от школата по баскетбол. Участие на Детско танцово студио“Пумпал“ в Квалификационен танцов турнир </w:t>
      </w:r>
      <w:r w:rsidRPr="00BE5DA2">
        <w:rPr>
          <w:sz w:val="24"/>
          <w:szCs w:val="24"/>
          <w:lang w:val="en-US"/>
        </w:rPr>
        <w:t xml:space="preserve">Dance Cup Bulgaria 2019 </w:t>
      </w:r>
      <w:r w:rsidRPr="00BE5DA2">
        <w:rPr>
          <w:sz w:val="24"/>
          <w:szCs w:val="24"/>
          <w:lang w:val="bg-BG"/>
        </w:rPr>
        <w:t xml:space="preserve">гр. Пловдив- Спечелени 3 първи и 3 втори места.  Международен детски фестивал „Млади таланти „2019 – без конкурсен характер . Танцов турнир“ София Опен „ 2019 – спечелени 1 първо и 1 четвърто място. Фестивал на танцовото изкуство „ Да открием таланта“2019 – спечелени 5 награди. Международен фестивал на изкуствата „ „Кръстопът на музите“ 2019, София – 4 първи места.Национален конкурс „Празник на танца“ – 4-то място. Танцов фестивал без конкурсен характер „Да празнуваме заедно“2019 – гр.София. „Храмът на танца“ 2019 – гр. Самоков – две награди. Най-големият успех на „Пумпал”за 2019 г. е трето място на световния танцов конкурс </w:t>
      </w:r>
      <w:r w:rsidRPr="00BE5DA2">
        <w:rPr>
          <w:sz w:val="24"/>
          <w:szCs w:val="24"/>
          <w:lang w:val="en-US"/>
        </w:rPr>
        <w:t>Dance World Cup</w:t>
      </w:r>
      <w:r w:rsidRPr="00BE5DA2">
        <w:rPr>
          <w:sz w:val="24"/>
          <w:szCs w:val="24"/>
          <w:lang w:val="bg-BG"/>
        </w:rPr>
        <w:t>,</w:t>
      </w:r>
      <w:r w:rsidRPr="00BE5DA2">
        <w:rPr>
          <w:sz w:val="24"/>
          <w:szCs w:val="24"/>
          <w:lang w:val="en-US"/>
        </w:rPr>
        <w:t xml:space="preserve"> </w:t>
      </w:r>
      <w:r w:rsidRPr="00BE5DA2">
        <w:rPr>
          <w:sz w:val="24"/>
          <w:szCs w:val="24"/>
          <w:lang w:val="bg-BG"/>
        </w:rPr>
        <w:t xml:space="preserve">Португалия.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sz w:val="24"/>
          <w:szCs w:val="24"/>
          <w:lang w:val="bg-BG"/>
        </w:rPr>
        <w:t>Клуб „Енциклопедия</w:t>
      </w:r>
      <w:r w:rsidRPr="00BE5DA2">
        <w:rPr>
          <w:bCs/>
          <w:sz w:val="24"/>
          <w:szCs w:val="24"/>
          <w:lang w:val="bg-BG"/>
        </w:rPr>
        <w:t xml:space="preserve">”и групите по рисуване , живопис и мода и декоративни изкуства представиха изложба на художествени творби от началото на учебната година в зимната градина на 107 ОУ „Хан Крум“. Изложбата включва скици, макети и рисунки. Акция „валентинка /трифонка/за всеки. Подобно на предходни години, в навечерието на 14.02 групите от ателиета: Рисуване и живопис и Мода и декоративни изкуства изработиха </w:t>
      </w:r>
      <w:r w:rsidRPr="00BE5DA2">
        <w:rPr>
          <w:bCs/>
          <w:sz w:val="24"/>
          <w:szCs w:val="24"/>
          <w:lang w:val="bg-BG"/>
        </w:rPr>
        <w:lastRenderedPageBreak/>
        <w:t>картички за празниците и ги раздадоха на случайни минувачи в района на 107 ОУ и НЧ „Пробуда -1946. Мултименийна презентация на групите по изкуства, организирана в компютърния кабинет на 107 ОУ . Бяха разгледани и дискутирани течения в изобразителното изкуство през 20 век. Уъркшоп в читалище „Пробуда-1946”  Децата изработиха предмети от природни материали.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Участниците от школа МАМОТО представиха пиесата „Легенда за Коледа- автор Ами Тола. Тържество по случай Деня на народните будители с участие на хор </w:t>
      </w:r>
      <w:r w:rsidRPr="00BE5DA2">
        <w:rPr>
          <w:bCs/>
          <w:sz w:val="24"/>
          <w:szCs w:val="24"/>
          <w:lang w:val="en-US"/>
        </w:rPr>
        <w:t>Ave Music</w:t>
      </w:r>
      <w:r w:rsidRPr="00BE5DA2">
        <w:rPr>
          <w:bCs/>
          <w:sz w:val="24"/>
          <w:szCs w:val="24"/>
          <w:lang w:val="bg-BG"/>
        </w:rPr>
        <w:t>а  -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>„Песенните традици на европейските народи с аранжименти за хор“.През 2019 годинаЧиталището празнува Коледа, Великден, Денят на будителите,24 май с тържествени концерти , с участието на всички школи и членове на читалището.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BE5DA2">
        <w:rPr>
          <w:bCs/>
          <w:sz w:val="24"/>
          <w:szCs w:val="24"/>
          <w:lang w:val="bg-BG"/>
        </w:rPr>
        <w:t xml:space="preserve"> </w:t>
      </w: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jc w:val="both"/>
        <w:rPr>
          <w:bCs/>
          <w:sz w:val="24"/>
          <w:szCs w:val="24"/>
          <w:lang w:val="en-US"/>
        </w:rPr>
      </w:pPr>
      <w:r w:rsidRPr="00BE5DA2">
        <w:rPr>
          <w:bCs/>
          <w:sz w:val="24"/>
          <w:szCs w:val="24"/>
          <w:lang w:val="bg-BG"/>
        </w:rPr>
        <w:t xml:space="preserve">18.02.2020 г.            </w:t>
      </w:r>
      <w:r w:rsidRPr="00BE5DA2">
        <w:rPr>
          <w:bCs/>
          <w:sz w:val="24"/>
          <w:szCs w:val="24"/>
          <w:lang w:val="en-US"/>
        </w:rPr>
        <w:t xml:space="preserve">           </w:t>
      </w:r>
      <w:r w:rsidRPr="00BE5DA2">
        <w:rPr>
          <w:bCs/>
          <w:sz w:val="24"/>
          <w:szCs w:val="24"/>
          <w:lang w:val="bg-BG"/>
        </w:rPr>
        <w:t xml:space="preserve">            Председател на НЧ  „Пробуда -1946“</w:t>
      </w:r>
      <w:r w:rsidRPr="00BE5DA2">
        <w:rPr>
          <w:bCs/>
          <w:sz w:val="24"/>
          <w:szCs w:val="24"/>
          <w:lang w:val="en-US"/>
        </w:rPr>
        <w:t>:</w:t>
      </w:r>
    </w:p>
    <w:p w:rsidR="00BE5DA2" w:rsidRPr="00BE5DA2" w:rsidRDefault="00BE5DA2" w:rsidP="00BE5DA2">
      <w:pPr>
        <w:spacing w:line="276" w:lineRule="auto"/>
        <w:jc w:val="both"/>
        <w:rPr>
          <w:bCs/>
          <w:i/>
          <w:i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ind w:left="420"/>
        <w:jc w:val="both"/>
        <w:rPr>
          <w:bCs/>
          <w:iCs/>
          <w:sz w:val="24"/>
          <w:szCs w:val="24"/>
          <w:lang w:val="en-US"/>
        </w:rPr>
      </w:pPr>
      <w:r w:rsidRPr="00BE5DA2">
        <w:rPr>
          <w:bCs/>
          <w:iCs/>
          <w:sz w:val="24"/>
          <w:szCs w:val="24"/>
          <w:lang w:val="bg-BG"/>
        </w:rPr>
        <w:t xml:space="preserve">                                                               </w:t>
      </w:r>
      <w:r w:rsidRPr="00BE5DA2">
        <w:rPr>
          <w:bCs/>
          <w:iCs/>
          <w:sz w:val="24"/>
          <w:szCs w:val="24"/>
          <w:lang w:val="en-US"/>
        </w:rPr>
        <w:t xml:space="preserve">                                                     (</w:t>
      </w:r>
      <w:r w:rsidRPr="00BE5DA2">
        <w:rPr>
          <w:bCs/>
          <w:iCs/>
          <w:sz w:val="24"/>
          <w:szCs w:val="24"/>
          <w:lang w:val="bg-BG"/>
        </w:rPr>
        <w:t>Лилия Колева</w:t>
      </w:r>
      <w:r w:rsidRPr="00BE5DA2">
        <w:rPr>
          <w:bCs/>
          <w:iCs/>
          <w:sz w:val="24"/>
          <w:szCs w:val="24"/>
          <w:lang w:val="en-US"/>
        </w:rPr>
        <w:t>)</w:t>
      </w:r>
    </w:p>
    <w:p w:rsidR="00BE5DA2" w:rsidRPr="00BE5DA2" w:rsidRDefault="00BE5DA2" w:rsidP="00BE5DA2">
      <w:pPr>
        <w:spacing w:line="276" w:lineRule="auto"/>
        <w:ind w:left="420"/>
        <w:jc w:val="both"/>
        <w:rPr>
          <w:bCs/>
          <w:i/>
          <w:i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ind w:left="420"/>
        <w:jc w:val="both"/>
        <w:rPr>
          <w:bCs/>
          <w:i/>
          <w:iCs/>
          <w:sz w:val="24"/>
          <w:szCs w:val="24"/>
          <w:lang w:val="bg-BG"/>
        </w:rPr>
      </w:pPr>
    </w:p>
    <w:p w:rsidR="00BE5DA2" w:rsidRPr="00BE5DA2" w:rsidRDefault="00BE5DA2" w:rsidP="00BE5DA2">
      <w:pPr>
        <w:spacing w:line="276" w:lineRule="auto"/>
        <w:ind w:left="420"/>
        <w:jc w:val="both"/>
        <w:rPr>
          <w:bCs/>
          <w:i/>
          <w:iCs/>
          <w:sz w:val="24"/>
          <w:szCs w:val="24"/>
          <w:lang w:val="bg-BG"/>
        </w:rPr>
      </w:pPr>
    </w:p>
    <w:p w:rsidR="00BE5DA2" w:rsidRPr="00BE5DA2" w:rsidRDefault="00BE5DA2" w:rsidP="00BE5DA2">
      <w:pPr>
        <w:tabs>
          <w:tab w:val="left" w:pos="3435"/>
        </w:tabs>
        <w:spacing w:line="276" w:lineRule="auto"/>
        <w:rPr>
          <w:bCs/>
          <w:sz w:val="24"/>
          <w:szCs w:val="24"/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jc w:val="both"/>
        <w:rPr>
          <w:b/>
          <w:bCs/>
          <w:sz w:val="28"/>
          <w:szCs w:val="28"/>
          <w:lang w:val="bg-BG"/>
        </w:rPr>
      </w:pPr>
    </w:p>
    <w:p w:rsidR="00BE5DA2" w:rsidRPr="00BE5DA2" w:rsidRDefault="00BE5DA2" w:rsidP="00BE5DA2">
      <w:pPr>
        <w:rPr>
          <w:b/>
          <w:bCs/>
          <w:sz w:val="28"/>
          <w:szCs w:val="28"/>
          <w:lang w:val="bg-BG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765810" cy="765810"/>
            <wp:effectExtent l="0" t="0" r="0" b="0"/>
            <wp:docPr id="2" name="Picture 2" descr="Вижте изображението в пълен разме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жте изображението в пълен разм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A2" w:rsidRPr="00BE5DA2" w:rsidRDefault="00BE5DA2" w:rsidP="00BE5DA2">
      <w:pPr>
        <w:jc w:val="center"/>
        <w:rPr>
          <w:b/>
          <w:bCs/>
          <w:sz w:val="28"/>
          <w:szCs w:val="28"/>
          <w:lang w:val="bg-BG"/>
        </w:rPr>
      </w:pPr>
      <w:r w:rsidRPr="00BE5DA2">
        <w:rPr>
          <w:b/>
          <w:bCs/>
          <w:sz w:val="28"/>
          <w:szCs w:val="28"/>
          <w:lang w:val="bg-BG"/>
        </w:rPr>
        <w:t>НАРОДНО ЧИТАЛИЩЕ „ПРОБУДА – 1946”</w:t>
      </w:r>
    </w:p>
    <w:p w:rsidR="00BE5DA2" w:rsidRPr="00BE5DA2" w:rsidRDefault="00BE5DA2" w:rsidP="00BE5DA2">
      <w:pPr>
        <w:jc w:val="center"/>
        <w:rPr>
          <w:b/>
          <w:bCs/>
          <w:sz w:val="28"/>
          <w:szCs w:val="28"/>
          <w:lang w:val="bg-BG"/>
        </w:rPr>
      </w:pPr>
      <w:r w:rsidRPr="00BE5DA2">
        <w:rPr>
          <w:b/>
          <w:bCs/>
          <w:sz w:val="28"/>
          <w:szCs w:val="28"/>
          <w:lang w:val="bg-BG"/>
        </w:rPr>
        <w:t xml:space="preserve">град София, район Лозенец,  улица Света гора 17 </w:t>
      </w:r>
    </w:p>
    <w:p w:rsidR="00BE5DA2" w:rsidRPr="00BE5DA2" w:rsidRDefault="00BE5DA2" w:rsidP="00BE5DA2">
      <w:pPr>
        <w:pBdr>
          <w:bottom w:val="single" w:sz="6" w:space="1" w:color="auto"/>
        </w:pBdr>
        <w:rPr>
          <w:b/>
          <w:bCs/>
          <w:sz w:val="28"/>
          <w:szCs w:val="28"/>
          <w:lang w:val="bg-BG"/>
        </w:rPr>
      </w:pPr>
      <w:r w:rsidRPr="00BE5DA2">
        <w:rPr>
          <w:b/>
          <w:bCs/>
          <w:sz w:val="28"/>
          <w:szCs w:val="28"/>
          <w:lang w:val="bg-BG"/>
        </w:rPr>
        <w:t xml:space="preserve">телефони:   Канцелария: 8 66-61-66 Библиотека: 963-27-32 </w:t>
      </w:r>
    </w:p>
    <w:p w:rsidR="00BE5DA2" w:rsidRPr="00BE5DA2" w:rsidRDefault="00BE5DA2" w:rsidP="00BE5DA2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val="en-US"/>
        </w:rPr>
      </w:pPr>
      <w:r w:rsidRPr="00BE5DA2">
        <w:rPr>
          <w:b/>
          <w:bCs/>
          <w:sz w:val="28"/>
          <w:szCs w:val="28"/>
          <w:lang w:val="bg-BG"/>
        </w:rPr>
        <w:t xml:space="preserve">електронна поща: </w:t>
      </w:r>
      <w:r w:rsidRPr="00BE5DA2">
        <w:rPr>
          <w:b/>
          <w:bCs/>
          <w:sz w:val="28"/>
          <w:szCs w:val="28"/>
          <w:lang w:val="en-US"/>
        </w:rPr>
        <w:t>probudalozenets@abv.bg</w:t>
      </w:r>
    </w:p>
    <w:p w:rsidR="00BE5DA2" w:rsidRPr="00BE5DA2" w:rsidRDefault="00BE5DA2" w:rsidP="00BE5DA2">
      <w:pPr>
        <w:pBdr>
          <w:bottom w:val="single" w:sz="6" w:space="1" w:color="auto"/>
        </w:pBdr>
        <w:rPr>
          <w:b/>
          <w:bCs/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b/>
          <w:bCs/>
          <w:sz w:val="28"/>
          <w:szCs w:val="28"/>
          <w:lang w:val="bg-BG"/>
        </w:rPr>
      </w:pPr>
      <w:r w:rsidRPr="00BE5DA2">
        <w:rPr>
          <w:b/>
          <w:bCs/>
          <w:sz w:val="28"/>
          <w:szCs w:val="28"/>
          <w:lang w:val="bg-BG"/>
        </w:rPr>
        <w:t xml:space="preserve">                         </w:t>
      </w:r>
    </w:p>
    <w:p w:rsidR="00BE5DA2" w:rsidRPr="00BE5DA2" w:rsidRDefault="00BE5DA2" w:rsidP="00BE5DA2">
      <w:pPr>
        <w:jc w:val="both"/>
        <w:rPr>
          <w:b/>
          <w:bCs/>
          <w:sz w:val="28"/>
          <w:szCs w:val="28"/>
          <w:lang w:val="bg-BG"/>
        </w:rPr>
      </w:pPr>
      <w:r w:rsidRPr="00BE5DA2">
        <w:rPr>
          <w:b/>
          <w:bCs/>
          <w:sz w:val="28"/>
          <w:szCs w:val="28"/>
          <w:lang w:val="bg-BG"/>
        </w:rPr>
        <w:t xml:space="preserve">                     </w:t>
      </w:r>
      <w:r w:rsidRPr="00BE5DA2">
        <w:rPr>
          <w:sz w:val="28"/>
          <w:szCs w:val="28"/>
          <w:lang w:val="bg-BG"/>
        </w:rPr>
        <w:t>Проекто-програма на изявите  за 20</w:t>
      </w:r>
      <w:r w:rsidRPr="00BE5DA2">
        <w:rPr>
          <w:sz w:val="28"/>
          <w:szCs w:val="28"/>
          <w:lang w:val="en-US"/>
        </w:rPr>
        <w:t>20</w:t>
      </w:r>
      <w:r w:rsidRPr="00BE5DA2">
        <w:rPr>
          <w:sz w:val="28"/>
          <w:szCs w:val="28"/>
          <w:lang w:val="bg-BG"/>
        </w:rPr>
        <w:t xml:space="preserve"> година</w:t>
      </w:r>
      <w:r w:rsidRPr="00BE5DA2">
        <w:rPr>
          <w:b/>
          <w:bCs/>
          <w:sz w:val="28"/>
          <w:szCs w:val="28"/>
          <w:lang w:val="bg-BG"/>
        </w:rPr>
        <w:t xml:space="preserve"> </w:t>
      </w:r>
    </w:p>
    <w:p w:rsidR="00BE5DA2" w:rsidRPr="00BE5DA2" w:rsidRDefault="00BE5DA2" w:rsidP="00BE5DA2">
      <w:pPr>
        <w:jc w:val="both"/>
        <w:rPr>
          <w:b/>
          <w:bCs/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b/>
          <w:bCs/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b/>
          <w:bCs/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b/>
          <w:bCs/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01.01.20</w:t>
      </w:r>
      <w:r w:rsidRPr="00BE5DA2">
        <w:rPr>
          <w:sz w:val="28"/>
          <w:szCs w:val="28"/>
          <w:lang w:val="en-US"/>
        </w:rPr>
        <w:t>20</w:t>
      </w:r>
      <w:r w:rsidRPr="00BE5DA2">
        <w:rPr>
          <w:sz w:val="28"/>
          <w:szCs w:val="28"/>
          <w:lang w:val="bg-BG"/>
        </w:rPr>
        <w:t>г – 31.12.2020 г - Отразяване на годишнини на писатели,</w:t>
      </w:r>
    </w:p>
    <w:p w:rsidR="00BE5DA2" w:rsidRPr="00BE5DA2" w:rsidRDefault="00BE5DA2" w:rsidP="00BE5DA2">
      <w:pPr>
        <w:ind w:left="-993" w:firstLine="993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 xml:space="preserve"> поети  и   техните произведения , чрез  изложби, витрини  и дискусии </w:t>
      </w:r>
    </w:p>
    <w:p w:rsidR="00BE5DA2" w:rsidRPr="00BE5DA2" w:rsidRDefault="00BE5DA2" w:rsidP="00BE5DA2">
      <w:pPr>
        <w:jc w:val="both"/>
        <w:rPr>
          <w:sz w:val="28"/>
          <w:szCs w:val="28"/>
          <w:lang w:val="en-US"/>
        </w:rPr>
      </w:pPr>
      <w:r w:rsidRPr="00BE5DA2">
        <w:rPr>
          <w:sz w:val="28"/>
          <w:szCs w:val="28"/>
          <w:lang w:val="bg-BG"/>
        </w:rPr>
        <w:t xml:space="preserve"> с читатели  – датите се уточняват всеки месец – библиотеката на читалището</w:t>
      </w:r>
      <w:r w:rsidRPr="00BE5DA2">
        <w:rPr>
          <w:sz w:val="28"/>
          <w:szCs w:val="28"/>
          <w:lang w:val="en-US"/>
        </w:rPr>
        <w:t>.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 xml:space="preserve"> 01.01.20</w:t>
      </w:r>
      <w:r w:rsidRPr="00BE5DA2">
        <w:rPr>
          <w:sz w:val="28"/>
          <w:szCs w:val="28"/>
          <w:lang w:val="en-US"/>
        </w:rPr>
        <w:t>20</w:t>
      </w:r>
      <w:r w:rsidRPr="00BE5DA2">
        <w:rPr>
          <w:sz w:val="28"/>
          <w:szCs w:val="28"/>
          <w:lang w:val="bg-BG"/>
        </w:rPr>
        <w:t>г – 31.12.20</w:t>
      </w:r>
      <w:r w:rsidRPr="00BE5DA2">
        <w:rPr>
          <w:sz w:val="28"/>
          <w:szCs w:val="28"/>
          <w:lang w:val="en-US"/>
        </w:rPr>
        <w:t>20</w:t>
      </w:r>
      <w:r w:rsidRPr="00BE5DA2">
        <w:rPr>
          <w:sz w:val="28"/>
          <w:szCs w:val="28"/>
          <w:lang w:val="bg-BG"/>
        </w:rPr>
        <w:t>г  - Участие на децата към читалищния отбор по мини-баскетбол в организирани на национално ниво турнири</w:t>
      </w:r>
      <w:r w:rsidRPr="00BE5DA2">
        <w:rPr>
          <w:sz w:val="28"/>
          <w:szCs w:val="28"/>
          <w:lang w:val="en-US"/>
        </w:rPr>
        <w:t xml:space="preserve"> – </w:t>
      </w:r>
      <w:r w:rsidRPr="00BE5DA2">
        <w:rPr>
          <w:sz w:val="28"/>
          <w:szCs w:val="28"/>
          <w:lang w:val="bg-BG"/>
        </w:rPr>
        <w:t>датите се уточняват.</w:t>
      </w:r>
    </w:p>
    <w:p w:rsidR="00BE5DA2" w:rsidRPr="00BE5DA2" w:rsidRDefault="00BE5DA2" w:rsidP="00BE5DA2">
      <w:pPr>
        <w:keepNext/>
        <w:spacing w:before="240" w:after="60"/>
        <w:outlineLvl w:val="1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01.01.2020г - 31.12.2020г - Участия на ДМШ  „БОН – БОН”  в телевизионни предавания,благотворителни концерти  и др. – датите се уточняват .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en-US"/>
        </w:rPr>
      </w:pPr>
      <w:r w:rsidRPr="00BE5DA2">
        <w:rPr>
          <w:sz w:val="28"/>
          <w:szCs w:val="28"/>
          <w:lang w:val="bg-BG"/>
        </w:rPr>
        <w:t>01.01.2020г – 31.12.2020г  –  Срещи   на отбора от форумна лига – ФК „Лозенец Ол Старс”  към  НЧ „Пробуда – 1946” – ежемесечно,датите се уточняват от организаторите на турнирите.</w:t>
      </w:r>
    </w:p>
    <w:p w:rsidR="00BE5DA2" w:rsidRPr="00BE5DA2" w:rsidRDefault="00BE5DA2" w:rsidP="00BE5DA2">
      <w:pPr>
        <w:jc w:val="both"/>
        <w:rPr>
          <w:sz w:val="28"/>
          <w:szCs w:val="28"/>
          <w:lang w:val="en-US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en-US"/>
        </w:rPr>
      </w:pPr>
      <w:r w:rsidRPr="00BE5DA2">
        <w:rPr>
          <w:sz w:val="28"/>
          <w:szCs w:val="28"/>
          <w:lang w:val="en-US"/>
        </w:rPr>
        <w:t>01.01.20</w:t>
      </w:r>
      <w:r w:rsidRPr="00BE5DA2">
        <w:rPr>
          <w:sz w:val="28"/>
          <w:szCs w:val="28"/>
          <w:lang w:val="bg-BG"/>
        </w:rPr>
        <w:t>20г</w:t>
      </w:r>
      <w:r w:rsidRPr="00BE5DA2">
        <w:rPr>
          <w:sz w:val="28"/>
          <w:szCs w:val="28"/>
          <w:lang w:val="en-US"/>
        </w:rPr>
        <w:t>- 31.12.20</w:t>
      </w:r>
      <w:r w:rsidRPr="00BE5DA2">
        <w:rPr>
          <w:sz w:val="28"/>
          <w:szCs w:val="28"/>
          <w:lang w:val="bg-BG"/>
        </w:rPr>
        <w:t>20г – Участия в изяви и специализирани форуми по покана на различни организации и инситуции на хор „</w:t>
      </w:r>
      <w:r w:rsidRPr="00BE5DA2">
        <w:rPr>
          <w:sz w:val="28"/>
          <w:szCs w:val="28"/>
          <w:lang w:val="en-US"/>
        </w:rPr>
        <w:t xml:space="preserve">Ave </w:t>
      </w:r>
      <w:proofErr w:type="spellStart"/>
      <w:r w:rsidRPr="00BE5DA2">
        <w:rPr>
          <w:sz w:val="28"/>
          <w:szCs w:val="28"/>
          <w:lang w:val="en-US"/>
        </w:rPr>
        <w:t>Musica</w:t>
      </w:r>
      <w:proofErr w:type="spellEnd"/>
      <w:r w:rsidRPr="00BE5DA2">
        <w:rPr>
          <w:sz w:val="28"/>
          <w:szCs w:val="28"/>
          <w:lang w:val="en-US"/>
        </w:rPr>
        <w:t>”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17.01.2020г – Музикална среща на класовете по пиано и китара за края на първи срок – 17.30 ч.  в залата  на читалището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sz w:val="28"/>
          <w:szCs w:val="28"/>
          <w:lang w:val="bg-BG"/>
        </w:rPr>
        <w:lastRenderedPageBreak/>
        <w:t>29.01.2020г –</w:t>
      </w:r>
      <w:r w:rsidRPr="00BE5DA2">
        <w:rPr>
          <w:rFonts w:eastAsia="Calibri"/>
          <w:sz w:val="28"/>
          <w:szCs w:val="28"/>
          <w:lang w:val="bg-BG" w:eastAsia="en-US"/>
        </w:rPr>
        <w:t xml:space="preserve"> Ученици от първи до четвърти клас в групите по рисуване и живопис и мода и декоративни изкуства подготвят изложба на художествени творби от началото на учебната година в НЧ „Пробуда -1946“. Изложбата включва скици, макети и рисунки. На място, децата и родителите им ще могат да се включат в изработката на съвместна творба – голямо платно с използване на смесени техники. – Залата на читалището.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rFonts w:eastAsia="Calibri"/>
          <w:sz w:val="28"/>
          <w:szCs w:val="28"/>
          <w:lang w:val="bg-BG" w:eastAsia="en-US"/>
        </w:rPr>
        <w:t>14.02.2020 – Акция „Изненада за всеки“  – Подобно на предходни години, в деня на 14.02 групите от ателиета: Рисуване и живопис и Мода и декоративни изкуства изработват картички за празниците и ги раздават на случайни минувачи в района на 107 ОУ и НЧ „Пробуда -1946“.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19.02.2020г - Беседа с читатели по повод годишнина от обесването на Васил Левски . залата на читалището-14.00ч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02.03.2020г - Посрещане на баба Марта.Изложба на мартеници ,изработени от децата  в школите по изкуство към читалището.12.00ч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04.03.2020г - Празничен концерт по случай 3-ти март с участието на учениците от школите по пиано и китара в залата на читалището  .12.00ч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rFonts w:eastAsia="Calibri"/>
          <w:sz w:val="28"/>
          <w:szCs w:val="28"/>
          <w:lang w:val="bg-BG" w:eastAsia="en-US"/>
        </w:rPr>
        <w:t>11.03.2020 – Мултимедийна презентация на групите по изкуства към НЧ „Пробуда – 1946“, организирана в компютърния кабинет на 107 ОУ . Ще бъдат разглеждани и дискутирани архитектурните стилове при изработка на колони в древногръцкото изкуство (йонийски, дорийски и коринтски).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15.03.2020г – Беседа за децата от читалището по случай  Международния ден на числото” ПИ”  с преподаватели от школата по Забавна математика - читалището – 11.00ч</w:t>
      </w:r>
    </w:p>
    <w:p w:rsidR="00BE5DA2" w:rsidRPr="00BE5DA2" w:rsidRDefault="00BE5DA2" w:rsidP="00BE5DA2">
      <w:pPr>
        <w:spacing w:before="240" w:after="60"/>
        <w:contextualSpacing/>
        <w:jc w:val="both"/>
        <w:outlineLvl w:val="0"/>
        <w:rPr>
          <w:bCs/>
          <w:kern w:val="28"/>
          <w:sz w:val="28"/>
          <w:szCs w:val="28"/>
          <w:lang w:val="bg-BG"/>
        </w:rPr>
      </w:pPr>
      <w:r w:rsidRPr="00BE5DA2">
        <w:rPr>
          <w:bCs/>
          <w:kern w:val="28"/>
          <w:sz w:val="28"/>
          <w:szCs w:val="28"/>
          <w:lang w:val="bg-BG"/>
        </w:rPr>
        <w:t>14 – 15 март 2020г. -  Квалификационен танцов турнир „</w:t>
      </w:r>
      <w:r w:rsidRPr="00BE5DA2">
        <w:rPr>
          <w:bCs/>
          <w:kern w:val="28"/>
          <w:sz w:val="28"/>
          <w:szCs w:val="28"/>
          <w:lang w:val="en-US"/>
        </w:rPr>
        <w:t xml:space="preserve">Dance Cup Bulgaria </w:t>
      </w:r>
      <w:r w:rsidRPr="00BE5DA2">
        <w:rPr>
          <w:bCs/>
          <w:kern w:val="28"/>
          <w:sz w:val="28"/>
          <w:szCs w:val="28"/>
          <w:lang w:val="bg-BG"/>
        </w:rPr>
        <w:t>2020”,  гр. Пловдив</w:t>
      </w:r>
    </w:p>
    <w:p w:rsidR="00BE5DA2" w:rsidRPr="00BE5DA2" w:rsidRDefault="00BE5DA2" w:rsidP="00BE5DA2">
      <w:pPr>
        <w:spacing w:before="240" w:after="60"/>
        <w:contextualSpacing/>
        <w:jc w:val="both"/>
        <w:outlineLvl w:val="0"/>
        <w:rPr>
          <w:b/>
          <w:bCs/>
          <w:i/>
          <w:kern w:val="28"/>
          <w:sz w:val="28"/>
          <w:szCs w:val="28"/>
          <w:lang w:val="bg-BG"/>
        </w:rPr>
      </w:pPr>
    </w:p>
    <w:p w:rsidR="00BE5DA2" w:rsidRPr="00BE5DA2" w:rsidRDefault="00BE5DA2" w:rsidP="00BE5DA2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rFonts w:eastAsia="Calibri"/>
          <w:sz w:val="28"/>
          <w:szCs w:val="28"/>
          <w:lang w:val="bg-BG" w:eastAsia="en-US"/>
        </w:rPr>
        <w:t>27.03.2020 – Уъркшоп в читалище Пробуда – Децата ще изработват творби, с материали и предмети от домакинството, с помощта на родителите си .- 17.30ч.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02.04.2020г – Отбелязване на Международния ден на детската книга с деца от квартал Лозенец – в библиотеката на читалището.14.00ч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 xml:space="preserve">04.2020г  - Участие на ДТС „Пумпал” на международния детски фестивал „Млади таланти“, гр. София  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04.2020г – Участие на ДТС „Пумпал“ на танцов турнир „Пловдив опен 2020“ – гр.Пловдив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05.2020г  – Участие на ДТС”Пумпал” на танцов турнир „Да открием таланта” гр.София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05.20120г - Участие на ДТС”Пумпал” на танцов турнир „София Опен” гр.София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08.05.2020 г. – Празник на Европейския съюз – беседа с читатели на тема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 xml:space="preserve"> „ Обединена Европа – 09май “– библиотеката на читалището.15.00ч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rFonts w:eastAsia="Calibri"/>
          <w:sz w:val="28"/>
          <w:szCs w:val="28"/>
          <w:lang w:val="bg-BG" w:eastAsia="en-US"/>
        </w:rPr>
        <w:t xml:space="preserve">13-17.04.2020 – Учениците от клуб Енциклопедия ще изработят декори за част от театралните пиеси на 107 ОУ. </w:t>
      </w:r>
    </w:p>
    <w:p w:rsidR="00BE5DA2" w:rsidRPr="00BE5DA2" w:rsidRDefault="00BE5DA2" w:rsidP="00BE5DA2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rFonts w:eastAsia="Calibri"/>
          <w:sz w:val="28"/>
          <w:szCs w:val="28"/>
          <w:lang w:val="bg-BG" w:eastAsia="en-US"/>
        </w:rPr>
        <w:t>16.05.2020г и 17.05.2020г – Представяне на пиеси и връчване на сертификати  на  учениците  от  театрална школа „МАМОТО“ . Сцената на кино „Влайкова“ - 11.00ч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22.05.2020г -  Празничен концерт по случай 24- ти май  - Ден на славянскта писменост и на българската просвета и култура , празник и на читалище“Пробуда – 1946“- залата на читалището.14.00ч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28.05.2020г – „Спасов ден“ - НЧ „Пробуда -1946“ ще вземе участие в празника, организиран за  Район „</w:t>
      </w:r>
      <w:r w:rsidRPr="00BE5DA2">
        <w:rPr>
          <w:bCs/>
          <w:sz w:val="28"/>
          <w:szCs w:val="28"/>
          <w:lang w:val="bg-BG"/>
        </w:rPr>
        <w:t>Лозенец</w:t>
      </w:r>
      <w:r w:rsidRPr="00BE5DA2">
        <w:rPr>
          <w:sz w:val="28"/>
          <w:szCs w:val="28"/>
          <w:lang w:val="bg-BG"/>
        </w:rPr>
        <w:t>” от Столична община в  градина „Баня Лозенец“. Участниците ще рисуват върху хартиени градински фенери като използват смесени техники.Участие ще вземат и школата по стъклопис ,“БОН – БОН“,Модерен балет „Пумпал“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rFonts w:eastAsia="Calibri"/>
          <w:sz w:val="28"/>
          <w:szCs w:val="28"/>
          <w:lang w:val="bg-BG" w:eastAsia="en-US"/>
        </w:rPr>
        <w:t>12.06.2020г – Групите по рисуване и живопис, и мода и декоративни изкуства ще осъществят проект по създаването на стенопис върху предварително определено за целта място в сградата на 107 ОУ „Хан Крум“. Темата е „ В света на театъра“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15 - 16.06.2020г -  Математически турнир за края на учебната година на децата от школата по забавна математика към читалището – НЧ”Пробуда”</w:t>
      </w:r>
    </w:p>
    <w:p w:rsidR="00BE5DA2" w:rsidRPr="00BE5DA2" w:rsidRDefault="00BE5DA2" w:rsidP="00BE5DA2">
      <w:pPr>
        <w:spacing w:after="200" w:line="276" w:lineRule="auto"/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lastRenderedPageBreak/>
        <w:t>10.00 – 13.00 ч.</w:t>
      </w:r>
    </w:p>
    <w:p w:rsidR="00BE5DA2" w:rsidRPr="00BE5DA2" w:rsidRDefault="00BE5DA2" w:rsidP="00BE5DA2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rFonts w:eastAsia="Calibri"/>
          <w:sz w:val="28"/>
          <w:szCs w:val="28"/>
          <w:lang w:val="bg-BG" w:eastAsia="en-US"/>
        </w:rPr>
        <w:t>26.06.2020  – Клуб  Енциклопедия към НЧ „Пробуда -1946“ ще организира съвместна изложба на учениците от ателиета Рисуване и живопис и Мода и декоративни изкуства в малката сграда на 107 ОУ „Хан Крум“. Ще бъдат представени подбрани творби от учебната година и презентации. Посетителите ще могат да се насладят и да участват в модно ревю, представящо дрехи, направени в същия ден от отпадъчни домакински материали. Темата на ревюто е свързана с екология и опазване на планетата. Манекени, както предходни години, ще бъдат ученици, родители и преподаватели.</w:t>
      </w:r>
    </w:p>
    <w:p w:rsidR="00BE5DA2" w:rsidRPr="00BE5DA2" w:rsidRDefault="00BE5DA2" w:rsidP="00BE5DA2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rFonts w:eastAsia="Calibri"/>
          <w:sz w:val="28"/>
          <w:szCs w:val="28"/>
          <w:lang w:val="bg-BG" w:eastAsia="en-US"/>
        </w:rPr>
        <w:t>01.06 – 30.07.2020 – Клуб  Енциклопедия ще организира серия от пикници,  празник на открито и посещения на музеи и художествени галерии в столицата, като част от лятната си програма. В някои от дейностите ще бъдат включвани и родители на участниците.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kern w:val="28"/>
          <w:sz w:val="28"/>
          <w:szCs w:val="28"/>
          <w:lang w:val="bg-BG"/>
        </w:rPr>
      </w:pPr>
      <w:r w:rsidRPr="00BE5DA2">
        <w:rPr>
          <w:kern w:val="28"/>
          <w:sz w:val="28"/>
          <w:szCs w:val="28"/>
          <w:lang w:val="bg-BG"/>
        </w:rPr>
        <w:t>09- 10.07. 2020г – Провеждане на годишни изпити и раздаване на свидетелства на групите по пиано и китара -   концерт – залата на читалището 10.00ч</w:t>
      </w:r>
    </w:p>
    <w:p w:rsidR="00BE5DA2" w:rsidRPr="00BE5DA2" w:rsidRDefault="00BE5DA2" w:rsidP="00BE5DA2">
      <w:pPr>
        <w:rPr>
          <w:kern w:val="28"/>
          <w:sz w:val="28"/>
          <w:szCs w:val="28"/>
          <w:lang w:val="bg-BG"/>
        </w:rPr>
      </w:pPr>
    </w:p>
    <w:p w:rsidR="00BE5DA2" w:rsidRPr="00BE5DA2" w:rsidRDefault="00BE5DA2" w:rsidP="00BE5DA2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rFonts w:eastAsia="Calibri"/>
          <w:sz w:val="28"/>
          <w:szCs w:val="28"/>
          <w:lang w:val="bg-BG" w:eastAsia="en-US"/>
        </w:rPr>
        <w:t>31.07.2020г– Клуб  Енциклопедия – Ден на таланта и уменията. представяне на рисунки, пластики и приложни художествени произведения, музикални изпълнения, рецитиране, танци и др. Дейността  ще се проведе под формата на конкурс. Ще бъдат излъчени победители в различните категории.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15.09.2020г– Откриване на новата учебна година  и честване на празника на гр.София с децата от всички школи към НЧ”Пробуда – 1946” – залата на читалището 15.00ч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en-US"/>
        </w:rPr>
      </w:pPr>
      <w:r w:rsidRPr="00BE5DA2">
        <w:rPr>
          <w:sz w:val="28"/>
          <w:szCs w:val="28"/>
          <w:lang w:val="bg-BG"/>
        </w:rPr>
        <w:t>17.09.2020г – Концерт на музикалните школи към читалището и хор“</w:t>
      </w:r>
      <w:r w:rsidRPr="00BE5DA2">
        <w:rPr>
          <w:sz w:val="28"/>
          <w:szCs w:val="28"/>
          <w:lang w:val="en-US"/>
        </w:rPr>
        <w:t xml:space="preserve">Ave  </w:t>
      </w:r>
      <w:proofErr w:type="spellStart"/>
      <w:r w:rsidRPr="00BE5DA2">
        <w:rPr>
          <w:sz w:val="28"/>
          <w:szCs w:val="28"/>
          <w:lang w:val="en-US"/>
        </w:rPr>
        <w:t>Musica</w:t>
      </w:r>
      <w:proofErr w:type="spellEnd"/>
      <w:r w:rsidRPr="00BE5DA2">
        <w:rPr>
          <w:sz w:val="28"/>
          <w:szCs w:val="28"/>
          <w:lang w:val="en-US"/>
        </w:rPr>
        <w:t>”</w:t>
      </w:r>
      <w:r w:rsidRPr="00BE5DA2">
        <w:rPr>
          <w:sz w:val="28"/>
          <w:szCs w:val="28"/>
          <w:lang w:val="bg-BG"/>
        </w:rPr>
        <w:t xml:space="preserve"> по случай празника на </w:t>
      </w:r>
      <w:r w:rsidRPr="00BE5DA2">
        <w:rPr>
          <w:sz w:val="28"/>
          <w:szCs w:val="28"/>
          <w:lang w:val="en-US"/>
        </w:rPr>
        <w:t xml:space="preserve"> </w:t>
      </w:r>
      <w:r w:rsidRPr="00BE5DA2">
        <w:rPr>
          <w:sz w:val="28"/>
          <w:szCs w:val="28"/>
          <w:lang w:val="bg-BG"/>
        </w:rPr>
        <w:t>гр.София.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21.09.2020г – „ Книгата – моят верен приятел“- запознаване на първокласниците от 107 ОУ и децата от предучилищна група от 141-ва ЦДГ „Славйкова поляна“ с дейността на  библиотеката към читалището  – 11.00ч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lastRenderedPageBreak/>
        <w:t>м10.2020г. – Участие на ДТС „Пумпал‘‘  в международен детски фестивал „ Кръстопът на музите – 2020г“ –гр.София .Датата и часът се уточняват от организаторите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02.11.2020г – Тържество по случай Деня на народните будители – с участие на деца ,членове на читалището и жители на квартала –залата на читалището  15.00ч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rFonts w:eastAsia="Calibri"/>
          <w:sz w:val="28"/>
          <w:szCs w:val="28"/>
          <w:lang w:val="bg-BG" w:eastAsia="en-US"/>
        </w:rPr>
        <w:t xml:space="preserve">04.11.2020 – Участниците в ателие – Мода и декоративни изкуства представят проектите си за колекция „зима – 2021“. На територията на 107 ОУ Ще бъде организирана изложба, включваща модни скици, колажи и уникален модел, изработен в материал, съвместно от всички ученици в групата. </w:t>
      </w:r>
    </w:p>
    <w:p w:rsidR="00BE5DA2" w:rsidRPr="00BE5DA2" w:rsidRDefault="00BE5DA2" w:rsidP="00BE5DA2">
      <w:pPr>
        <w:spacing w:after="200" w:line="276" w:lineRule="auto"/>
        <w:jc w:val="both"/>
        <w:rPr>
          <w:rFonts w:eastAsia="Calibri"/>
          <w:sz w:val="28"/>
          <w:szCs w:val="28"/>
          <w:lang w:val="bg-BG" w:eastAsia="en-US"/>
        </w:rPr>
      </w:pPr>
      <w:r w:rsidRPr="00BE5DA2">
        <w:rPr>
          <w:rFonts w:eastAsia="Calibri"/>
          <w:sz w:val="28"/>
          <w:szCs w:val="28"/>
          <w:lang w:val="bg-BG" w:eastAsia="en-US"/>
        </w:rPr>
        <w:t>10.11</w:t>
      </w:r>
      <w:r w:rsidRPr="00BE5DA2">
        <w:rPr>
          <w:rFonts w:eastAsia="Calibri"/>
          <w:sz w:val="28"/>
          <w:szCs w:val="28"/>
          <w:lang w:val="en-US" w:eastAsia="en-US"/>
        </w:rPr>
        <w:t>.20</w:t>
      </w:r>
      <w:r w:rsidRPr="00BE5DA2">
        <w:rPr>
          <w:rFonts w:eastAsia="Calibri"/>
          <w:sz w:val="28"/>
          <w:szCs w:val="28"/>
          <w:lang w:val="bg-BG" w:eastAsia="en-US"/>
        </w:rPr>
        <w:t>20–  Ателие –Рисуване и живопис представя изложба „Есенна картина“, включваща разнообразни произведения: рисунки, живописни акварелни творби, платна с акрил, скици с пастел и други.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м11.2020г - Участие на ДТС „Пумпал‘‘  в международен детски фестивал „ Храма на танца 2020г“ –  гр.Самоков.Датата и час се уточняват от организаторите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м11.2020г - Участие на ДТС „Пумпал‘‘  в международен детски фестивал „ Празник на танца – 2020г“ – гр.Варна.Датата и час се уточняват от организаторите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21.11.2020г – Участие на хор „</w:t>
      </w:r>
      <w:r w:rsidRPr="00BE5DA2">
        <w:rPr>
          <w:sz w:val="28"/>
          <w:szCs w:val="28"/>
          <w:lang w:val="en-US"/>
        </w:rPr>
        <w:t xml:space="preserve">Ave </w:t>
      </w:r>
      <w:proofErr w:type="spellStart"/>
      <w:r w:rsidRPr="00BE5DA2">
        <w:rPr>
          <w:sz w:val="28"/>
          <w:szCs w:val="28"/>
          <w:lang w:val="en-US"/>
        </w:rPr>
        <w:t>Musica</w:t>
      </w:r>
      <w:proofErr w:type="spellEnd"/>
      <w:r w:rsidRPr="00BE5DA2">
        <w:rPr>
          <w:sz w:val="28"/>
          <w:szCs w:val="28"/>
          <w:lang w:val="en-US"/>
        </w:rPr>
        <w:t>”</w:t>
      </w:r>
      <w:r w:rsidRPr="00BE5DA2">
        <w:rPr>
          <w:sz w:val="28"/>
          <w:szCs w:val="28"/>
          <w:lang w:val="bg-BG"/>
        </w:rPr>
        <w:t xml:space="preserve"> в концерт по случай 21- ви ноември – Ден на христианското семейство , заедно с изтъкнати професионални състави.</w:t>
      </w:r>
      <w:r w:rsidRPr="00BE5DA2">
        <w:rPr>
          <w:sz w:val="28"/>
          <w:szCs w:val="28"/>
          <w:lang w:val="en-US"/>
        </w:rPr>
        <w:t xml:space="preserve"> – </w:t>
      </w:r>
      <w:proofErr w:type="gramStart"/>
      <w:r w:rsidRPr="00BE5DA2">
        <w:rPr>
          <w:sz w:val="28"/>
          <w:szCs w:val="28"/>
          <w:lang w:val="bg-BG"/>
        </w:rPr>
        <w:t>часът</w:t>
      </w:r>
      <w:proofErr w:type="gramEnd"/>
      <w:r w:rsidRPr="00BE5DA2">
        <w:rPr>
          <w:sz w:val="28"/>
          <w:szCs w:val="28"/>
          <w:lang w:val="bg-BG"/>
        </w:rPr>
        <w:t xml:space="preserve"> и мястото се уточняват от организаторите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21.12.2020 - Коледна изложба на ателиета: Рисуване и живопис и Мода и декоративни изкуства. Представяне на творби на ученици от школите на читалището – рисунки, проекти, коледни картички, декоративни пана, модни скици, макети и др. Ще бъде изработена и оригинална арт – инсталация, която ще остане в 107 ОУ до края на учебната година</w:t>
      </w:r>
    </w:p>
    <w:p w:rsidR="00BE5DA2" w:rsidRPr="00BE5DA2" w:rsidRDefault="00BE5DA2" w:rsidP="00BE5DA2">
      <w:pPr>
        <w:jc w:val="both"/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  <w:r w:rsidRPr="00BE5DA2">
        <w:rPr>
          <w:sz w:val="28"/>
          <w:szCs w:val="28"/>
          <w:lang w:val="bg-BG"/>
        </w:rPr>
        <w:t>22.12.2020г  - Тържествен Коледен концерт с участие на школите  при читалището. залата на читалището .14.00ч</w:t>
      </w: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en-US"/>
        </w:rPr>
      </w:pPr>
    </w:p>
    <w:p w:rsidR="00BE5DA2" w:rsidRPr="00BE5DA2" w:rsidRDefault="00BE5DA2" w:rsidP="00BE5DA2">
      <w:pPr>
        <w:keepNext/>
        <w:ind w:left="2124" w:firstLine="708"/>
        <w:outlineLvl w:val="0"/>
        <w:rPr>
          <w:b/>
          <w:sz w:val="24"/>
          <w:lang w:val="bg-BG"/>
        </w:rPr>
      </w:pPr>
      <w:r w:rsidRPr="00BE5DA2">
        <w:rPr>
          <w:b/>
          <w:sz w:val="24"/>
          <w:lang w:val="bg-BG"/>
        </w:rPr>
        <w:t xml:space="preserve">СПИСЪК </w:t>
      </w:r>
    </w:p>
    <w:p w:rsidR="00BE5DA2" w:rsidRPr="00BE5DA2" w:rsidRDefault="00BE5DA2" w:rsidP="00BE5DA2">
      <w:pPr>
        <w:rPr>
          <w:b/>
          <w:sz w:val="24"/>
          <w:lang w:val="bg-BG"/>
        </w:rPr>
      </w:pPr>
      <w:r w:rsidRPr="00BE5DA2">
        <w:rPr>
          <w:b/>
          <w:sz w:val="24"/>
          <w:lang w:val="bg-BG"/>
        </w:rPr>
        <w:t xml:space="preserve">НА ЧЛЕНОВЕТЕ НА НАСТОЯТЕЛСТВОТО </w:t>
      </w:r>
    </w:p>
    <w:p w:rsidR="00BE5DA2" w:rsidRPr="00BE5DA2" w:rsidRDefault="00BE5DA2" w:rsidP="00BE5DA2">
      <w:pPr>
        <w:rPr>
          <w:b/>
          <w:sz w:val="24"/>
          <w:lang w:val="bg-BG"/>
        </w:rPr>
      </w:pPr>
      <w:r w:rsidRPr="00BE5DA2">
        <w:rPr>
          <w:b/>
          <w:sz w:val="24"/>
          <w:lang w:val="bg-BG"/>
        </w:rPr>
        <w:t xml:space="preserve">ПРИ ЧИТАЛИЩЕ : ПРОБУДА - 1946 </w:t>
      </w: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numPr>
          <w:ilvl w:val="0"/>
          <w:numId w:val="5"/>
        </w:numPr>
        <w:rPr>
          <w:b/>
          <w:lang w:val="bg-BG"/>
        </w:rPr>
      </w:pPr>
      <w:r w:rsidRPr="00BE5DA2">
        <w:rPr>
          <w:b/>
          <w:lang w:val="bg-BG"/>
        </w:rPr>
        <w:t xml:space="preserve">ЛИЛИЯ ЦВЕТКОВА КОЛЕВА                                    </w:t>
      </w:r>
      <w:r w:rsidRPr="00BE5DA2">
        <w:rPr>
          <w:b/>
          <w:lang w:val="bg-BG"/>
        </w:rPr>
        <w:tab/>
      </w:r>
      <w:r w:rsidRPr="00BE5DA2">
        <w:rPr>
          <w:b/>
          <w:sz w:val="16"/>
          <w:lang w:val="bg-BG"/>
        </w:rPr>
        <w:t>ПРЕДСЕДАТЕЛ</w:t>
      </w:r>
      <w:r w:rsidRPr="00BE5DA2">
        <w:rPr>
          <w:b/>
          <w:lang w:val="bg-BG"/>
        </w:rPr>
        <w:t xml:space="preserve"> </w:t>
      </w:r>
      <w:r w:rsidRPr="00BE5DA2">
        <w:rPr>
          <w:b/>
          <w:lang w:val="bg-BG"/>
        </w:rPr>
        <w:tab/>
      </w: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numPr>
          <w:ilvl w:val="0"/>
          <w:numId w:val="5"/>
        </w:numPr>
        <w:rPr>
          <w:b/>
          <w:lang w:val="bg-BG"/>
        </w:rPr>
      </w:pPr>
      <w:r w:rsidRPr="00BE5DA2">
        <w:rPr>
          <w:b/>
          <w:lang w:val="bg-BG"/>
        </w:rPr>
        <w:t xml:space="preserve">БИСТРА ГЕОРГИЕВА ДИЛЯНОВА                                  </w:t>
      </w:r>
      <w:r w:rsidRPr="00BE5DA2">
        <w:rPr>
          <w:b/>
          <w:lang w:val="bg-BG"/>
        </w:rPr>
        <w:tab/>
      </w:r>
      <w:r w:rsidRPr="00BE5DA2">
        <w:rPr>
          <w:b/>
          <w:sz w:val="16"/>
          <w:lang w:val="bg-BG"/>
        </w:rPr>
        <w:t>ЧЛЕН</w:t>
      </w:r>
      <w:r w:rsidRPr="00BE5DA2">
        <w:rPr>
          <w:b/>
          <w:sz w:val="16"/>
          <w:lang w:val="bg-BG"/>
        </w:rPr>
        <w:tab/>
      </w:r>
      <w:r w:rsidRPr="00BE5DA2">
        <w:rPr>
          <w:b/>
          <w:lang w:val="bg-BG"/>
        </w:rPr>
        <w:tab/>
      </w:r>
      <w:r w:rsidRPr="00BE5DA2">
        <w:rPr>
          <w:b/>
          <w:lang w:val="bg-BG"/>
        </w:rPr>
        <w:tab/>
      </w: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numPr>
          <w:ilvl w:val="0"/>
          <w:numId w:val="5"/>
        </w:numPr>
        <w:rPr>
          <w:b/>
          <w:lang w:val="bg-BG"/>
        </w:rPr>
      </w:pPr>
      <w:r w:rsidRPr="00BE5DA2">
        <w:rPr>
          <w:b/>
          <w:lang w:val="bg-BG"/>
        </w:rPr>
        <w:t xml:space="preserve">МАЯ ГЕОРГИЕВА НАКОВА                                  </w:t>
      </w:r>
      <w:r w:rsidR="0048651E">
        <w:rPr>
          <w:b/>
          <w:lang w:val="bg-BG"/>
        </w:rPr>
        <w:t xml:space="preserve">  </w:t>
      </w:r>
      <w:r w:rsidRPr="00BE5DA2">
        <w:rPr>
          <w:b/>
          <w:lang w:val="bg-BG"/>
        </w:rPr>
        <w:t xml:space="preserve">     </w:t>
      </w:r>
      <w:r w:rsidRPr="00BE5DA2">
        <w:rPr>
          <w:b/>
          <w:lang w:val="bg-BG"/>
        </w:rPr>
        <w:tab/>
      </w:r>
      <w:r w:rsidRPr="00BE5DA2">
        <w:rPr>
          <w:b/>
          <w:sz w:val="16"/>
          <w:lang w:val="bg-BG"/>
        </w:rPr>
        <w:t>ЧЛЕН</w:t>
      </w:r>
      <w:r w:rsidRPr="00BE5DA2">
        <w:rPr>
          <w:b/>
          <w:sz w:val="16"/>
          <w:lang w:val="bg-BG"/>
        </w:rPr>
        <w:tab/>
      </w:r>
      <w:r w:rsidRPr="00BE5DA2">
        <w:rPr>
          <w:b/>
          <w:lang w:val="bg-BG"/>
        </w:rPr>
        <w:tab/>
      </w:r>
      <w:r w:rsidRPr="00BE5DA2">
        <w:rPr>
          <w:b/>
          <w:lang w:val="bg-BG"/>
        </w:rPr>
        <w:tab/>
      </w: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numPr>
          <w:ilvl w:val="0"/>
          <w:numId w:val="5"/>
        </w:numPr>
        <w:rPr>
          <w:b/>
          <w:lang w:val="bg-BG"/>
        </w:rPr>
      </w:pPr>
      <w:r w:rsidRPr="00BE5DA2">
        <w:rPr>
          <w:b/>
          <w:lang w:val="bg-BG"/>
        </w:rPr>
        <w:t>КОНСТАНТИН МИХАЙЛОВ КОСТАДИНОВ</w:t>
      </w:r>
      <w:r w:rsidRPr="00BE5DA2">
        <w:rPr>
          <w:b/>
          <w:lang w:val="bg-BG"/>
        </w:rPr>
        <w:tab/>
        <w:t xml:space="preserve">              </w:t>
      </w:r>
      <w:r w:rsidRPr="00BE5DA2">
        <w:rPr>
          <w:b/>
          <w:sz w:val="16"/>
          <w:lang w:val="bg-BG"/>
        </w:rPr>
        <w:t>ЧЛЕН</w:t>
      </w:r>
      <w:r w:rsidRPr="00BE5DA2">
        <w:rPr>
          <w:b/>
          <w:lang w:val="bg-BG"/>
        </w:rPr>
        <w:tab/>
      </w:r>
      <w:r w:rsidRPr="00BE5DA2">
        <w:rPr>
          <w:b/>
          <w:lang w:val="bg-BG"/>
        </w:rPr>
        <w:tab/>
      </w:r>
      <w:r w:rsidRPr="00BE5DA2">
        <w:rPr>
          <w:b/>
          <w:lang w:val="bg-BG"/>
        </w:rPr>
        <w:tab/>
      </w: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numPr>
          <w:ilvl w:val="0"/>
          <w:numId w:val="5"/>
        </w:numPr>
        <w:rPr>
          <w:b/>
          <w:lang w:val="bg-BG"/>
        </w:rPr>
      </w:pPr>
      <w:r w:rsidRPr="00BE5DA2">
        <w:rPr>
          <w:b/>
          <w:lang w:val="bg-BG"/>
        </w:rPr>
        <w:t>НИКОЛА ВАСИЛЕВ СТОЯНОВ</w:t>
      </w:r>
      <w:r w:rsidRPr="00BE5DA2">
        <w:rPr>
          <w:b/>
          <w:lang w:val="bg-BG"/>
        </w:rPr>
        <w:tab/>
        <w:t xml:space="preserve">                                           </w:t>
      </w:r>
      <w:r w:rsidRPr="00BE5DA2">
        <w:rPr>
          <w:b/>
          <w:sz w:val="16"/>
          <w:lang w:val="bg-BG"/>
        </w:rPr>
        <w:t>ЧЛЕН</w:t>
      </w:r>
      <w:r w:rsidRPr="00BE5DA2">
        <w:rPr>
          <w:b/>
          <w:lang w:val="bg-BG"/>
        </w:rPr>
        <w:tab/>
      </w:r>
      <w:r w:rsidRPr="00BE5DA2">
        <w:rPr>
          <w:b/>
          <w:lang w:val="bg-BG"/>
        </w:rPr>
        <w:tab/>
      </w:r>
      <w:r w:rsidRPr="00BE5DA2">
        <w:rPr>
          <w:b/>
          <w:lang w:val="bg-BG"/>
        </w:rPr>
        <w:tab/>
      </w:r>
    </w:p>
    <w:p w:rsidR="00BE5DA2" w:rsidRPr="00BE5DA2" w:rsidRDefault="00BE5DA2" w:rsidP="00BE5DA2">
      <w:pPr>
        <w:keepNext/>
        <w:ind w:left="2124" w:firstLine="708"/>
        <w:outlineLvl w:val="0"/>
        <w:rPr>
          <w:b/>
          <w:sz w:val="24"/>
          <w:lang w:val="en-US"/>
        </w:rPr>
      </w:pPr>
    </w:p>
    <w:p w:rsidR="00BE5DA2" w:rsidRPr="00BE5DA2" w:rsidRDefault="00BE5DA2" w:rsidP="00BE5DA2">
      <w:pPr>
        <w:keepNext/>
        <w:ind w:left="2124" w:firstLine="708"/>
        <w:outlineLvl w:val="0"/>
        <w:rPr>
          <w:b/>
          <w:sz w:val="24"/>
          <w:lang w:val="en-US"/>
        </w:rPr>
      </w:pPr>
    </w:p>
    <w:p w:rsidR="00BE5DA2" w:rsidRPr="00BE5DA2" w:rsidRDefault="00BE5DA2" w:rsidP="00BE5DA2">
      <w:pPr>
        <w:keepNext/>
        <w:ind w:left="2124" w:firstLine="708"/>
        <w:outlineLvl w:val="0"/>
        <w:rPr>
          <w:b/>
          <w:sz w:val="24"/>
          <w:lang w:val="en-US"/>
        </w:rPr>
      </w:pPr>
    </w:p>
    <w:p w:rsidR="00BE5DA2" w:rsidRPr="00BE5DA2" w:rsidRDefault="00BE5DA2" w:rsidP="00BE5DA2">
      <w:pPr>
        <w:keepNext/>
        <w:ind w:left="2124" w:firstLine="708"/>
        <w:outlineLvl w:val="0"/>
        <w:rPr>
          <w:b/>
          <w:sz w:val="24"/>
          <w:lang w:val="en-US"/>
        </w:rPr>
      </w:pPr>
    </w:p>
    <w:p w:rsidR="00BE5DA2" w:rsidRPr="00BE5DA2" w:rsidRDefault="00BE5DA2" w:rsidP="00BE5DA2">
      <w:pPr>
        <w:keepNext/>
        <w:ind w:left="2124" w:firstLine="708"/>
        <w:outlineLvl w:val="0"/>
        <w:rPr>
          <w:b/>
          <w:sz w:val="24"/>
          <w:lang w:val="en-US"/>
        </w:rPr>
      </w:pPr>
    </w:p>
    <w:p w:rsidR="00BE5DA2" w:rsidRPr="00BE5DA2" w:rsidRDefault="00BE5DA2" w:rsidP="00BE5DA2">
      <w:pPr>
        <w:keepNext/>
        <w:ind w:left="2124" w:firstLine="708"/>
        <w:outlineLvl w:val="0"/>
        <w:rPr>
          <w:b/>
          <w:sz w:val="24"/>
          <w:lang w:val="bg-BG"/>
        </w:rPr>
      </w:pPr>
      <w:r w:rsidRPr="00BE5DA2">
        <w:rPr>
          <w:b/>
          <w:sz w:val="24"/>
          <w:lang w:val="bg-BG"/>
        </w:rPr>
        <w:t xml:space="preserve">СПИСЪК </w:t>
      </w:r>
    </w:p>
    <w:p w:rsidR="00BE5DA2" w:rsidRPr="00BE5DA2" w:rsidRDefault="00BE5DA2" w:rsidP="00BE5DA2">
      <w:pPr>
        <w:rPr>
          <w:b/>
          <w:sz w:val="24"/>
          <w:lang w:val="bg-BG"/>
        </w:rPr>
      </w:pPr>
      <w:r w:rsidRPr="00BE5DA2">
        <w:rPr>
          <w:b/>
          <w:sz w:val="24"/>
          <w:lang w:val="bg-BG"/>
        </w:rPr>
        <w:t xml:space="preserve">      НА ЧЛЕНОВЕТЕ НА ПРОВЕРИТЕЛНАТА КОМИСИЯ   </w:t>
      </w:r>
    </w:p>
    <w:p w:rsidR="00BE5DA2" w:rsidRPr="00BE5DA2" w:rsidRDefault="00BE5DA2" w:rsidP="00BE5DA2">
      <w:pPr>
        <w:rPr>
          <w:b/>
          <w:sz w:val="24"/>
          <w:lang w:val="bg-BG"/>
        </w:rPr>
      </w:pPr>
      <w:r w:rsidRPr="00BE5DA2">
        <w:rPr>
          <w:b/>
          <w:sz w:val="24"/>
          <w:lang w:val="bg-BG"/>
        </w:rPr>
        <w:t xml:space="preserve">                ПРИ ЧИТАЛИЩЕ: ПРОБУДА - 1946</w:t>
      </w: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rPr>
          <w:b/>
          <w:lang w:val="en-US"/>
        </w:rPr>
      </w:pPr>
    </w:p>
    <w:p w:rsidR="00BE5DA2" w:rsidRPr="00BE5DA2" w:rsidRDefault="00BE5DA2" w:rsidP="00BE5DA2">
      <w:pPr>
        <w:rPr>
          <w:lang w:val="en-US"/>
        </w:rPr>
      </w:pPr>
    </w:p>
    <w:p w:rsidR="00BE5DA2" w:rsidRP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numPr>
          <w:ilvl w:val="0"/>
          <w:numId w:val="6"/>
        </w:numPr>
        <w:rPr>
          <w:b/>
          <w:lang w:val="bg-BG"/>
        </w:rPr>
      </w:pPr>
      <w:r w:rsidRPr="00BE5DA2">
        <w:rPr>
          <w:b/>
          <w:lang w:val="bg-BG"/>
        </w:rPr>
        <w:t xml:space="preserve">МАЛИНКА  СТОЯНОВА  САВОВА                                  </w:t>
      </w:r>
      <w:r w:rsidRPr="00BE5DA2">
        <w:rPr>
          <w:b/>
          <w:lang w:val="bg-BG"/>
        </w:rPr>
        <w:tab/>
      </w:r>
      <w:r w:rsidRPr="00BE5DA2">
        <w:rPr>
          <w:b/>
          <w:sz w:val="16"/>
          <w:lang w:val="bg-BG"/>
        </w:rPr>
        <w:t>ПРЕДСЕДАТЕЛ</w:t>
      </w:r>
      <w:r w:rsidRPr="00BE5DA2">
        <w:rPr>
          <w:b/>
          <w:lang w:val="bg-BG"/>
        </w:rPr>
        <w:t xml:space="preserve"> </w:t>
      </w:r>
      <w:r w:rsidRPr="00BE5DA2">
        <w:rPr>
          <w:b/>
          <w:lang w:val="bg-BG"/>
        </w:rPr>
        <w:tab/>
      </w: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numPr>
          <w:ilvl w:val="0"/>
          <w:numId w:val="6"/>
        </w:numPr>
        <w:rPr>
          <w:b/>
          <w:lang w:val="bg-BG"/>
        </w:rPr>
      </w:pPr>
      <w:r w:rsidRPr="00BE5DA2">
        <w:rPr>
          <w:b/>
          <w:lang w:val="bg-BG"/>
        </w:rPr>
        <w:t xml:space="preserve">БОЖИДАРА КА  БОРИСОВА ПЛАЧКОВА                          </w:t>
      </w:r>
      <w:r w:rsidRPr="00BE5DA2">
        <w:rPr>
          <w:b/>
          <w:lang w:val="bg-BG"/>
        </w:rPr>
        <w:tab/>
      </w:r>
      <w:r w:rsidRPr="00BE5DA2">
        <w:rPr>
          <w:b/>
          <w:sz w:val="16"/>
          <w:lang w:val="bg-BG"/>
        </w:rPr>
        <w:t>ЧЛЕН</w:t>
      </w:r>
      <w:r w:rsidRPr="00BE5DA2">
        <w:rPr>
          <w:b/>
          <w:sz w:val="16"/>
          <w:lang w:val="bg-BG"/>
        </w:rPr>
        <w:tab/>
      </w:r>
      <w:r w:rsidRPr="00BE5DA2">
        <w:rPr>
          <w:b/>
          <w:lang w:val="bg-BG"/>
        </w:rPr>
        <w:tab/>
      </w:r>
    </w:p>
    <w:p w:rsidR="00BE5DA2" w:rsidRPr="00BE5DA2" w:rsidRDefault="00BE5DA2" w:rsidP="00BE5DA2">
      <w:pPr>
        <w:rPr>
          <w:b/>
          <w:lang w:val="bg-BG"/>
        </w:rPr>
      </w:pPr>
    </w:p>
    <w:p w:rsidR="00BE5DA2" w:rsidRPr="00BE5DA2" w:rsidRDefault="00BE5DA2" w:rsidP="00BE5DA2">
      <w:pPr>
        <w:rPr>
          <w:b/>
          <w:lang w:val="bg-BG"/>
        </w:rPr>
      </w:pPr>
      <w:r w:rsidRPr="00BE5DA2">
        <w:rPr>
          <w:b/>
          <w:lang w:val="bg-BG"/>
        </w:rPr>
        <w:tab/>
      </w:r>
    </w:p>
    <w:p w:rsidR="00BE5DA2" w:rsidRPr="00BE5DA2" w:rsidRDefault="00BE5DA2" w:rsidP="00BE5DA2">
      <w:pPr>
        <w:numPr>
          <w:ilvl w:val="0"/>
          <w:numId w:val="6"/>
        </w:numPr>
        <w:rPr>
          <w:lang w:val="en-US"/>
        </w:rPr>
      </w:pPr>
      <w:r w:rsidRPr="00BE5DA2">
        <w:rPr>
          <w:b/>
          <w:lang w:val="bg-BG"/>
        </w:rPr>
        <w:t>ЯВОР МИЛЧЕВ ТОРОЛОВ.</w:t>
      </w:r>
      <w:r w:rsidRPr="00BE5DA2">
        <w:rPr>
          <w:b/>
          <w:lang w:val="bg-BG"/>
        </w:rPr>
        <w:tab/>
        <w:t xml:space="preserve">                                           </w:t>
      </w:r>
      <w:r w:rsidRPr="00BE5DA2">
        <w:rPr>
          <w:b/>
          <w:sz w:val="16"/>
          <w:lang w:val="bg-BG"/>
        </w:rPr>
        <w:t>ЧЛЕН</w:t>
      </w:r>
      <w:r w:rsidRPr="00BE5DA2">
        <w:rPr>
          <w:b/>
          <w:sz w:val="16"/>
          <w:lang w:val="bg-BG"/>
        </w:rPr>
        <w:tab/>
      </w:r>
      <w:r w:rsidRPr="00BE5DA2">
        <w:rPr>
          <w:b/>
          <w:lang w:val="bg-BG"/>
        </w:rPr>
        <w:tab/>
      </w:r>
      <w:r w:rsidRPr="00BE5DA2">
        <w:rPr>
          <w:b/>
          <w:lang w:val="bg-BG"/>
        </w:rPr>
        <w:tab/>
      </w:r>
    </w:p>
    <w:p w:rsidR="00BE5DA2" w:rsidRPr="00BE5DA2" w:rsidRDefault="00BE5DA2" w:rsidP="00BE5DA2">
      <w:pPr>
        <w:rPr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sz w:val="28"/>
          <w:szCs w:val="28"/>
          <w:lang w:val="bg-BG"/>
        </w:rPr>
      </w:pPr>
    </w:p>
    <w:p w:rsidR="00BE5DA2" w:rsidRPr="00BE5DA2" w:rsidRDefault="00BE5DA2" w:rsidP="00BE5DA2">
      <w:pPr>
        <w:rPr>
          <w:lang w:val="bg-BG"/>
        </w:rPr>
      </w:pPr>
      <w:bookmarkStart w:id="0" w:name="_GoBack"/>
      <w:bookmarkEnd w:id="0"/>
    </w:p>
    <w:sectPr w:rsidR="00BE5DA2" w:rsidRPr="00BE5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05E"/>
    <w:multiLevelType w:val="hybridMultilevel"/>
    <w:tmpl w:val="1B60A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3E1B"/>
    <w:multiLevelType w:val="singleLevel"/>
    <w:tmpl w:val="8EC0E8E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1EF272BA"/>
    <w:multiLevelType w:val="hybridMultilevel"/>
    <w:tmpl w:val="06ECE534"/>
    <w:lvl w:ilvl="0" w:tplc="CAEC75C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B7A0E6B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1590B"/>
    <w:multiLevelType w:val="singleLevel"/>
    <w:tmpl w:val="8EC0E8E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5E7208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E30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A2"/>
    <w:rsid w:val="0048651E"/>
    <w:rsid w:val="007019F8"/>
    <w:rsid w:val="00A11B3B"/>
    <w:rsid w:val="00B7134D"/>
    <w:rsid w:val="00B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bg-BG"/>
    </w:rPr>
  </w:style>
  <w:style w:type="paragraph" w:styleId="Heading1">
    <w:name w:val="heading 1"/>
    <w:basedOn w:val="Normal"/>
    <w:next w:val="Normal"/>
    <w:link w:val="Heading1Char"/>
    <w:qFormat/>
    <w:rsid w:val="00BE5DA2"/>
    <w:pPr>
      <w:keepNext/>
      <w:ind w:left="2124" w:firstLine="708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DA2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PlainText">
    <w:name w:val="Plain Text"/>
    <w:basedOn w:val="Normal"/>
    <w:link w:val="PlainTextChar"/>
    <w:rsid w:val="00BE5DA2"/>
    <w:rPr>
      <w:rFonts w:ascii="Courier New" w:hAnsi="Courier New"/>
      <w:lang w:val="en-US" w:eastAsia="pl-PL"/>
    </w:rPr>
  </w:style>
  <w:style w:type="character" w:customStyle="1" w:styleId="PlainTextChar">
    <w:name w:val="Plain Text Char"/>
    <w:basedOn w:val="DefaultParagraphFont"/>
    <w:link w:val="PlainText"/>
    <w:rsid w:val="00BE5DA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rsid w:val="00BE5DA2"/>
    <w:pPr>
      <w:jc w:val="both"/>
    </w:pPr>
    <w:rPr>
      <w:sz w:val="24"/>
      <w:shd w:val="clear" w:color="auto" w:fill="C0C0C0"/>
    </w:rPr>
  </w:style>
  <w:style w:type="character" w:customStyle="1" w:styleId="BodyTextChar">
    <w:name w:val="Body Text Char"/>
    <w:basedOn w:val="DefaultParagraphFont"/>
    <w:link w:val="BodyText"/>
    <w:rsid w:val="00BE5DA2"/>
    <w:rPr>
      <w:rFonts w:ascii="Times New Roman" w:eastAsia="Times New Roman" w:hAnsi="Times New Roman" w:cs="Times New Roman"/>
      <w:sz w:val="24"/>
      <w:szCs w:val="20"/>
      <w:lang w:val="pl-PL" w:eastAsia="bg-BG"/>
    </w:rPr>
  </w:style>
  <w:style w:type="paragraph" w:styleId="BodyText2">
    <w:name w:val="Body Text 2"/>
    <w:basedOn w:val="Normal"/>
    <w:link w:val="BodyText2Char"/>
    <w:rsid w:val="00BE5DA2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BE5DA2"/>
    <w:rPr>
      <w:rFonts w:ascii="Times New Roman" w:eastAsia="Times New Roman" w:hAnsi="Times New Roman" w:cs="Times New Roman"/>
      <w:sz w:val="24"/>
      <w:szCs w:val="20"/>
      <w:lang w:val="pl-PL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2"/>
    <w:rPr>
      <w:rFonts w:ascii="Tahoma" w:eastAsia="Times New Roman" w:hAnsi="Tahoma" w:cs="Tahoma"/>
      <w:sz w:val="16"/>
      <w:szCs w:val="16"/>
      <w:lang w:val="pl-PL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bg-BG"/>
    </w:rPr>
  </w:style>
  <w:style w:type="paragraph" w:styleId="Heading1">
    <w:name w:val="heading 1"/>
    <w:basedOn w:val="Normal"/>
    <w:next w:val="Normal"/>
    <w:link w:val="Heading1Char"/>
    <w:qFormat/>
    <w:rsid w:val="00BE5DA2"/>
    <w:pPr>
      <w:keepNext/>
      <w:ind w:left="2124" w:firstLine="708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DA2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PlainText">
    <w:name w:val="Plain Text"/>
    <w:basedOn w:val="Normal"/>
    <w:link w:val="PlainTextChar"/>
    <w:rsid w:val="00BE5DA2"/>
    <w:rPr>
      <w:rFonts w:ascii="Courier New" w:hAnsi="Courier New"/>
      <w:lang w:val="en-US" w:eastAsia="pl-PL"/>
    </w:rPr>
  </w:style>
  <w:style w:type="character" w:customStyle="1" w:styleId="PlainTextChar">
    <w:name w:val="Plain Text Char"/>
    <w:basedOn w:val="DefaultParagraphFont"/>
    <w:link w:val="PlainText"/>
    <w:rsid w:val="00BE5DA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rsid w:val="00BE5DA2"/>
    <w:pPr>
      <w:jc w:val="both"/>
    </w:pPr>
    <w:rPr>
      <w:sz w:val="24"/>
      <w:shd w:val="clear" w:color="auto" w:fill="C0C0C0"/>
    </w:rPr>
  </w:style>
  <w:style w:type="character" w:customStyle="1" w:styleId="BodyTextChar">
    <w:name w:val="Body Text Char"/>
    <w:basedOn w:val="DefaultParagraphFont"/>
    <w:link w:val="BodyText"/>
    <w:rsid w:val="00BE5DA2"/>
    <w:rPr>
      <w:rFonts w:ascii="Times New Roman" w:eastAsia="Times New Roman" w:hAnsi="Times New Roman" w:cs="Times New Roman"/>
      <w:sz w:val="24"/>
      <w:szCs w:val="20"/>
      <w:lang w:val="pl-PL" w:eastAsia="bg-BG"/>
    </w:rPr>
  </w:style>
  <w:style w:type="paragraph" w:styleId="BodyText2">
    <w:name w:val="Body Text 2"/>
    <w:basedOn w:val="Normal"/>
    <w:link w:val="BodyText2Char"/>
    <w:rsid w:val="00BE5DA2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BE5DA2"/>
    <w:rPr>
      <w:rFonts w:ascii="Times New Roman" w:eastAsia="Times New Roman" w:hAnsi="Times New Roman" w:cs="Times New Roman"/>
      <w:sz w:val="24"/>
      <w:szCs w:val="20"/>
      <w:lang w:val="pl-PL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2"/>
    <w:rPr>
      <w:rFonts w:ascii="Tahoma" w:eastAsia="Times New Roman" w:hAnsi="Tahoma" w:cs="Tahoma"/>
      <w:sz w:val="16"/>
      <w:szCs w:val="16"/>
      <w:lang w:val="pl-PL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lgaria-info.uni-web.net/obiavi/predlagame-knigi-04-09-2009-12-57-3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2020-03-09T09:23:00Z</dcterms:created>
  <dcterms:modified xsi:type="dcterms:W3CDTF">2020-03-09T09:38:00Z</dcterms:modified>
</cp:coreProperties>
</file>